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8C5CE5" w14:textId="77777777" w:rsidR="008C37AD" w:rsidRPr="008C37AD" w:rsidRDefault="008C37AD" w:rsidP="001C1AA1">
      <w:pPr>
        <w:shd w:val="clear" w:color="auto" w:fill="FFD966" w:themeFill="accent4" w:themeFillTint="99"/>
        <w:ind w:left="-284" w:right="-460"/>
        <w:jc w:val="center"/>
        <w:rPr>
          <w:color w:val="FFFFFF" w:themeColor="background1"/>
          <w:sz w:val="56"/>
        </w:rPr>
      </w:pPr>
      <w:r w:rsidRPr="008C37AD">
        <w:rPr>
          <w:color w:val="FFFFFF" w:themeColor="background1"/>
          <w:sz w:val="56"/>
        </w:rPr>
        <w:t xml:space="preserve">Cycle </w:t>
      </w:r>
      <w:r w:rsidR="001C1AA1">
        <w:rPr>
          <w:color w:val="FFFFFF" w:themeColor="background1"/>
          <w:sz w:val="56"/>
        </w:rPr>
        <w:t>3</w:t>
      </w:r>
    </w:p>
    <w:p w14:paraId="258C5CE6" w14:textId="77777777" w:rsidR="00B9510C" w:rsidRPr="00872E02" w:rsidRDefault="005D31CE" w:rsidP="00D725AF">
      <w:pPr>
        <w:ind w:left="-284" w:right="-460"/>
        <w:jc w:val="center"/>
        <w:rPr>
          <w:color w:val="8EAADB" w:themeColor="accent5" w:themeTint="99"/>
          <w:sz w:val="96"/>
        </w:rPr>
      </w:pPr>
      <w:r w:rsidRPr="00872E02">
        <w:rPr>
          <w:noProof/>
          <w:color w:val="8EAADB" w:themeColor="accent5" w:themeTint="99"/>
          <w:lang w:eastAsia="fr-FR"/>
        </w:rPr>
        <mc:AlternateContent>
          <mc:Choice Requires="wps">
            <w:drawing>
              <wp:anchor distT="0" distB="0" distL="114300" distR="114300" simplePos="0" relativeHeight="251662336" behindDoc="0" locked="0" layoutInCell="1" allowOverlap="1" wp14:anchorId="258C5D25" wp14:editId="258C5D26">
                <wp:simplePos x="0" y="0"/>
                <wp:positionH relativeFrom="column">
                  <wp:posOffset>-422910</wp:posOffset>
                </wp:positionH>
                <wp:positionV relativeFrom="paragraph">
                  <wp:posOffset>843280</wp:posOffset>
                </wp:positionV>
                <wp:extent cx="7061200" cy="448310"/>
                <wp:effectExtent l="0" t="0" r="25400" b="27940"/>
                <wp:wrapNone/>
                <wp:docPr id="3" name="Rectangle 3"/>
                <wp:cNvGraphicFramePr/>
                <a:graphic xmlns:a="http://schemas.openxmlformats.org/drawingml/2006/main">
                  <a:graphicData uri="http://schemas.microsoft.com/office/word/2010/wordprocessingShape">
                    <wps:wsp>
                      <wps:cNvSpPr/>
                      <wps:spPr>
                        <a:xfrm>
                          <a:off x="0" y="0"/>
                          <a:ext cx="7061200" cy="44831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688FB" id="Rectangle 3" o:spid="_x0000_s1026" style="position:absolute;margin-left:-33.3pt;margin-top:66.4pt;width:556pt;height:35.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" filled="f" strokecolor="#ffc000" strokeweight="1pt"/>
            </w:pict>
          </mc:Fallback>
        </mc:AlternateContent>
      </w:r>
      <w:r w:rsidR="00A3406A" w:rsidRPr="00872E02">
        <w:rPr>
          <w:color w:val="8EAADB" w:themeColor="accent5" w:themeTint="99"/>
          <w:sz w:val="96"/>
        </w:rPr>
        <w:t>L’Avent</w:t>
      </w:r>
    </w:p>
    <w:p w14:paraId="258C5CE7" w14:textId="6BA63072" w:rsidR="009F16B4" w:rsidRPr="00872E02" w:rsidRDefault="001C1AA1" w:rsidP="00D725AF">
      <w:pPr>
        <w:ind w:left="-284" w:right="-460"/>
        <w:jc w:val="center"/>
        <w:rPr>
          <w:rFonts w:ascii="Dauphin" w:hAnsi="Dauphin"/>
          <w:color w:val="8EAADB" w:themeColor="accent5" w:themeTint="99"/>
          <w:sz w:val="36"/>
        </w:rPr>
      </w:pPr>
      <w:r w:rsidRPr="00872E02">
        <w:rPr>
          <w:rFonts w:ascii="Dauphin" w:hAnsi="Dauphin"/>
          <w:b/>
          <w:color w:val="8EAADB" w:themeColor="accent5" w:themeTint="99"/>
          <w:sz w:val="36"/>
        </w:rPr>
        <w:t>Dieu tient sa promesse</w:t>
      </w:r>
      <w:r w:rsidRPr="00872E02">
        <w:rPr>
          <w:rFonts w:ascii="Calibri" w:hAnsi="Calibri" w:cs="Calibri"/>
          <w:b/>
          <w:color w:val="8EAADB" w:themeColor="accent5" w:themeTint="99"/>
          <w:sz w:val="36"/>
        </w:rPr>
        <w:t> </w:t>
      </w:r>
      <w:r w:rsidRPr="00872E02">
        <w:rPr>
          <w:rFonts w:ascii="Dauphin" w:hAnsi="Dauphin"/>
          <w:b/>
          <w:color w:val="8EAADB" w:themeColor="accent5" w:themeTint="99"/>
          <w:sz w:val="36"/>
        </w:rPr>
        <w:t xml:space="preserve">: </w:t>
      </w:r>
      <w:r w:rsidR="00CA12C1">
        <w:rPr>
          <w:rFonts w:ascii="Dauphin" w:hAnsi="Dauphin"/>
          <w:b/>
          <w:color w:val="8EAADB" w:themeColor="accent5" w:themeTint="99"/>
          <w:sz w:val="36"/>
        </w:rPr>
        <w:t>I</w:t>
      </w:r>
      <w:r w:rsidRPr="00872E02">
        <w:rPr>
          <w:rFonts w:ascii="Dauphin" w:hAnsi="Dauphin"/>
          <w:b/>
          <w:color w:val="8EAADB" w:themeColor="accent5" w:themeTint="99"/>
          <w:sz w:val="36"/>
        </w:rPr>
        <w:t>l vient, le Sauveur</w:t>
      </w:r>
    </w:p>
    <w:p w14:paraId="258C5CE8" w14:textId="77777777" w:rsidR="009F16B4" w:rsidRDefault="006225B5" w:rsidP="00D725AF">
      <w:pPr>
        <w:ind w:left="-284" w:right="-460"/>
      </w:pPr>
      <w:r>
        <w:rPr>
          <w:noProof/>
        </w:rPr>
        <mc:AlternateContent>
          <mc:Choice Requires="wps">
            <w:drawing>
              <wp:anchor distT="45720" distB="45720" distL="114300" distR="114300" simplePos="0" relativeHeight="251671552" behindDoc="0" locked="0" layoutInCell="1" allowOverlap="1" wp14:anchorId="258C5D27" wp14:editId="258C5D28">
                <wp:simplePos x="0" y="0"/>
                <wp:positionH relativeFrom="column">
                  <wp:posOffset>5467350</wp:posOffset>
                </wp:positionH>
                <wp:positionV relativeFrom="paragraph">
                  <wp:posOffset>196215</wp:posOffset>
                </wp:positionV>
                <wp:extent cx="939165" cy="1005840"/>
                <wp:effectExtent l="0" t="0" r="13335" b="2286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1005840"/>
                        </a:xfrm>
                        <a:prstGeom prst="rect">
                          <a:avLst/>
                        </a:prstGeom>
                        <a:solidFill>
                          <a:srgbClr val="FFFFFF"/>
                        </a:solidFill>
                        <a:ln w="9525">
                          <a:solidFill>
                            <a:schemeClr val="bg1"/>
                          </a:solidFill>
                          <a:miter lim="800000"/>
                          <a:headEnd/>
                          <a:tailEnd/>
                        </a:ln>
                      </wps:spPr>
                      <wps:txbx>
                        <w:txbxContent>
                          <w:p w14:paraId="258C5D46" w14:textId="77777777" w:rsidR="006225B5" w:rsidRDefault="005C4821">
                            <w:r>
                              <w:rPr>
                                <w:noProof/>
                                <w:lang w:eastAsia="fr-FR"/>
                              </w:rPr>
                              <w:drawing>
                                <wp:inline distT="0" distB="0" distL="0" distR="0" wp14:anchorId="258C5D4F" wp14:editId="258C5D50">
                                  <wp:extent cx="689610" cy="88465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nge de st Joseph.jpg"/>
                                          <pic:cNvPicPr/>
                                        </pic:nvPicPr>
                                        <pic:blipFill>
                                          <a:blip r:embed="rId10">
                                            <a:extLst>
                                              <a:ext uri="{28A0092B-C50C-407E-A947-70E740481C1C}">
                                                <a14:useLocalDpi xmlns:a14="http://schemas.microsoft.com/office/drawing/2010/main" val="0"/>
                                              </a:ext>
                                            </a:extLst>
                                          </a:blip>
                                          <a:stretch>
                                            <a:fillRect/>
                                          </a:stretch>
                                        </pic:blipFill>
                                        <pic:spPr>
                                          <a:xfrm>
                                            <a:off x="0" y="0"/>
                                            <a:ext cx="691837" cy="8875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C5D27" id="_x0000_t202" coordsize="21600,21600" o:spt="202" path="m,l,21600r21600,l21600,xe">
                <v:stroke joinstyle="miter"/>
                <v:path gradientshapeok="t" o:connecttype="rect"/>
              </v:shapetype>
              <v:shape id="Zone de texte 2" o:spid="_x0000_s1026" type="#_x0000_t202" style="position:absolute;left:0;text-align:left;margin-left:430.5pt;margin-top:15.45pt;width:73.95pt;height:79.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" strokecolor="white [3212]">
                <v:textbox>
                  <w:txbxContent>
                    <w:p w14:paraId="258C5D46" w14:textId="77777777" w:rsidR="006225B5" w:rsidRDefault="005C4821">
                      <w:r>
                        <w:rPr>
                          <w:noProof/>
                          <w:lang w:eastAsia="fr-FR"/>
                        </w:rPr>
                        <w:drawing>
                          <wp:inline distT="0" distB="0" distL="0" distR="0" wp14:anchorId="258C5D4F" wp14:editId="258C5D50">
                            <wp:extent cx="689610" cy="884651"/>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nge de st Joseph.jpg"/>
                                    <pic:cNvPicPr/>
                                  </pic:nvPicPr>
                                  <pic:blipFill>
                                    <a:blip r:embed="rId10">
                                      <a:extLst>
                                        <a:ext uri="{28A0092B-C50C-407E-A947-70E740481C1C}">
                                          <a14:useLocalDpi xmlns:a14="http://schemas.microsoft.com/office/drawing/2010/main" val="0"/>
                                        </a:ext>
                                      </a:extLst>
                                    </a:blip>
                                    <a:stretch>
                                      <a:fillRect/>
                                    </a:stretch>
                                  </pic:blipFill>
                                  <pic:spPr>
                                    <a:xfrm>
                                      <a:off x="0" y="0"/>
                                      <a:ext cx="691837" cy="887508"/>
                                    </a:xfrm>
                                    <a:prstGeom prst="rect">
                                      <a:avLst/>
                                    </a:prstGeom>
                                  </pic:spPr>
                                </pic:pic>
                              </a:graphicData>
                            </a:graphic>
                          </wp:inline>
                        </w:drawing>
                      </w:r>
                    </w:p>
                  </w:txbxContent>
                </v:textbox>
                <w10:wrap type="square"/>
              </v:shape>
            </w:pict>
          </mc:Fallback>
        </mc:AlternateContent>
      </w:r>
      <w:r w:rsidR="009979EF">
        <w:rPr>
          <w:noProof/>
          <w:lang w:eastAsia="fr-FR"/>
        </w:rPr>
        <w:drawing>
          <wp:anchor distT="0" distB="0" distL="114300" distR="114300" simplePos="0" relativeHeight="251667456" behindDoc="0" locked="0" layoutInCell="1" allowOverlap="1" wp14:anchorId="258C5D29" wp14:editId="258C5D2A">
            <wp:simplePos x="0" y="0"/>
            <wp:positionH relativeFrom="column">
              <wp:posOffset>-177800</wp:posOffset>
            </wp:positionH>
            <wp:positionV relativeFrom="paragraph">
              <wp:posOffset>-2540</wp:posOffset>
            </wp:positionV>
            <wp:extent cx="1159933" cy="1153550"/>
            <wp:effectExtent l="0" t="0" r="2540" b="889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3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9933" cy="1153550"/>
                    </a:xfrm>
                    <a:prstGeom prst="rect">
                      <a:avLst/>
                    </a:prstGeom>
                  </pic:spPr>
                </pic:pic>
              </a:graphicData>
            </a:graphic>
          </wp:anchor>
        </w:drawing>
      </w:r>
    </w:p>
    <w:p w14:paraId="258C5CE9" w14:textId="77777777" w:rsidR="00614864" w:rsidRDefault="00614864" w:rsidP="00D725AF">
      <w:pPr>
        <w:ind w:left="-284" w:right="-460"/>
        <w:jc w:val="both"/>
      </w:pPr>
      <w:r>
        <w:tab/>
        <w:t xml:space="preserve">L’Avent nous dispose à la naissance de Jésus à Noël : on parle de son </w:t>
      </w:r>
      <w:r>
        <w:rPr>
          <w:i/>
        </w:rPr>
        <w:t>avènement</w:t>
      </w:r>
      <w:r>
        <w:t xml:space="preserve"> (du latin : </w:t>
      </w:r>
      <w:proofErr w:type="spellStart"/>
      <w:r w:rsidRPr="00280E7F">
        <w:rPr>
          <w:i/>
        </w:rPr>
        <w:t>adventus</w:t>
      </w:r>
      <w:proofErr w:type="spellEnd"/>
      <w:r>
        <w:t xml:space="preserve">, qui signifie </w:t>
      </w:r>
      <w:r w:rsidRPr="00851404">
        <w:rPr>
          <w:i/>
        </w:rPr>
        <w:t>venue, avènement</w:t>
      </w:r>
      <w:r>
        <w:t>).</w:t>
      </w:r>
    </w:p>
    <w:p w14:paraId="258C5CEA" w14:textId="77777777" w:rsidR="00614864" w:rsidRDefault="00614864" w:rsidP="00D725AF">
      <w:pPr>
        <w:ind w:left="-284" w:right="-460"/>
        <w:jc w:val="both"/>
      </w:pPr>
      <w:r>
        <w:tab/>
        <w:t xml:space="preserve">Mais qui est donc cet enfant pour que dans le monde entier on fête ainsi sa naissance … après s’être préparé 4 semaines durant … </w:t>
      </w:r>
      <w:r w:rsidR="005730AD">
        <w:t xml:space="preserve">chaque année </w:t>
      </w:r>
      <w:r>
        <w:t>depuis 2019 ans</w:t>
      </w:r>
      <w:r w:rsidR="00A7646E">
        <w:t> ?</w:t>
      </w:r>
    </w:p>
    <w:p w14:paraId="258C5CEB" w14:textId="77777777" w:rsidR="005730AD" w:rsidRDefault="00A7646E" w:rsidP="00D725AF">
      <w:pPr>
        <w:ind w:left="-284" w:right="-460"/>
        <w:jc w:val="both"/>
      </w:pPr>
      <w:r>
        <w:tab/>
      </w:r>
      <w:r w:rsidR="002B4BE0">
        <w:t xml:space="preserve">Le </w:t>
      </w:r>
      <w:r w:rsidR="002B4BE0" w:rsidRPr="00473D72">
        <w:rPr>
          <w:b/>
          <w:bCs/>
          <w:i/>
        </w:rPr>
        <w:t>socle commun</w:t>
      </w:r>
      <w:r w:rsidR="002B4BE0">
        <w:t xml:space="preserve"> recommande que les </w:t>
      </w:r>
      <w:r w:rsidR="00FA70D7">
        <w:t>élèves</w:t>
      </w:r>
      <w:r w:rsidR="002B4BE0">
        <w:t xml:space="preserve"> de cycle 3 </w:t>
      </w:r>
      <w:r w:rsidR="00D557DD">
        <w:t xml:space="preserve">connaissent la composition de la Bible et apprennent à chercher dedans. </w:t>
      </w:r>
      <w:r w:rsidR="00A3236A">
        <w:t>La Nativité est rapportée par deux évangélistes : Luc, sur la base du témoignage de Marie ; et Matthieu, sur celui de Joseph</w:t>
      </w:r>
      <w:r w:rsidR="005730AD">
        <w:t xml:space="preserve">. Luc écrit alors que Marie est encore en vie, il a recueilli de sa bouche un témoignage de première importance. Matthieu, quant à lui, semble avoir puisé dans les souvenirs de la famille de Jésus, et il faut avoir à l’esprit que pas moins de 4 apôtres sont des cousins de Jésus (issus de germains) tandis que bien d’autres premiers chrétiens lui sont apparentés : ce que Matthieu écrit, la famille de Jésus peut l’attester, et </w:t>
      </w:r>
      <w:r w:rsidR="003E4E85">
        <w:t xml:space="preserve">elle aurait réagi vivement si les informations avaient été </w:t>
      </w:r>
      <w:r w:rsidR="005730AD">
        <w:t xml:space="preserve">erronées. </w:t>
      </w:r>
    </w:p>
    <w:p w14:paraId="258C5CEC" w14:textId="77777777" w:rsidR="00AD3AD1" w:rsidRPr="00095D65" w:rsidRDefault="005730AD" w:rsidP="00D817F0">
      <w:pPr>
        <w:spacing w:after="0" w:line="240" w:lineRule="auto"/>
        <w:ind w:left="-284" w:right="-459"/>
        <w:jc w:val="both"/>
        <w:rPr>
          <w:w w:val="95"/>
        </w:rPr>
      </w:pPr>
      <w:r>
        <w:t xml:space="preserve"> </w:t>
      </w:r>
      <w:r>
        <w:tab/>
        <w:t xml:space="preserve">Il sera intéressant de comparer avec les élèves les 2 récits, </w:t>
      </w:r>
      <w:r w:rsidRPr="00095D65">
        <w:rPr>
          <w:w w:val="95"/>
        </w:rPr>
        <w:t xml:space="preserve">très complémentaires. </w:t>
      </w:r>
      <w:r w:rsidR="00D817F0" w:rsidRPr="00095D65">
        <w:rPr>
          <w:w w:val="95"/>
        </w:rPr>
        <w:t xml:space="preserve">Luc 1, 26-38 et Matthieu </w:t>
      </w:r>
      <w:r w:rsidR="00D817F0" w:rsidRPr="00095D65">
        <w:rPr>
          <w:rFonts w:ascii="95" w:hAnsi="95"/>
          <w:w w:val="95"/>
        </w:rPr>
        <w:t xml:space="preserve">1, 18-25. </w:t>
      </w:r>
    </w:p>
    <w:p w14:paraId="258C5CED" w14:textId="77777777" w:rsidR="005730AD" w:rsidRDefault="005730AD" w:rsidP="00D725AF">
      <w:pPr>
        <w:ind w:left="-284" w:right="-460"/>
        <w:jc w:val="both"/>
      </w:pPr>
      <w:r>
        <w:tab/>
        <w:t xml:space="preserve">Avec nos élèves, nous pouvons mener l’enquête et répondre à ces différentes questions : </w:t>
      </w:r>
    </w:p>
    <w:p w14:paraId="258C5CEE" w14:textId="77777777" w:rsidR="005730AD" w:rsidRDefault="005730AD" w:rsidP="005730AD">
      <w:pPr>
        <w:pStyle w:val="Paragraphedeliste"/>
        <w:numPr>
          <w:ilvl w:val="0"/>
          <w:numId w:val="6"/>
        </w:numPr>
        <w:ind w:right="-460"/>
        <w:jc w:val="both"/>
      </w:pPr>
      <w:r>
        <w:t>Qui est Dieu ?       (</w:t>
      </w:r>
      <w:proofErr w:type="gramStart"/>
      <w:r>
        <w:t>on</w:t>
      </w:r>
      <w:proofErr w:type="gramEnd"/>
      <w:r>
        <w:t xml:space="preserve"> retrouve les 3 personnes divines</w:t>
      </w:r>
      <w:r w:rsidR="004F4B9E">
        <w:t xml:space="preserve">. Voir dans la </w:t>
      </w:r>
      <w:r w:rsidR="004F4B9E" w:rsidRPr="004F4B9E">
        <w:rPr>
          <w:i/>
          <w:color w:val="FF7C80"/>
        </w:rPr>
        <w:t>Boîte à idées</w:t>
      </w:r>
      <w:r w:rsidR="004F4B9E">
        <w:rPr>
          <w:i/>
        </w:rPr>
        <w:t xml:space="preserve"> </w:t>
      </w:r>
      <w:r w:rsidR="004F4B9E">
        <w:t>la proposition d’outil pédagogique</w:t>
      </w:r>
      <w:r>
        <w:t>)</w:t>
      </w:r>
    </w:p>
    <w:p w14:paraId="258C5CEF" w14:textId="77777777" w:rsidR="005730AD" w:rsidRDefault="005730AD" w:rsidP="005730AD">
      <w:pPr>
        <w:pStyle w:val="Paragraphedeliste"/>
        <w:numPr>
          <w:ilvl w:val="0"/>
          <w:numId w:val="6"/>
        </w:numPr>
        <w:ind w:right="-460"/>
        <w:jc w:val="both"/>
      </w:pPr>
      <w:r>
        <w:t xml:space="preserve">Que disent les Anges au sujet de Jésus ?  </w:t>
      </w:r>
    </w:p>
    <w:p w14:paraId="258C5CF0" w14:textId="77777777" w:rsidR="00095D65" w:rsidRDefault="00095D65" w:rsidP="005730AD">
      <w:pPr>
        <w:pStyle w:val="Paragraphedeliste"/>
        <w:numPr>
          <w:ilvl w:val="0"/>
          <w:numId w:val="6"/>
        </w:numPr>
        <w:ind w:right="-460"/>
        <w:jc w:val="both"/>
      </w:pPr>
      <w:r>
        <w:t>Que dit l’Ange Gabriel à propos de Marie ?</w:t>
      </w:r>
    </w:p>
    <w:p w14:paraId="258C5CF1" w14:textId="77777777" w:rsidR="005730AD" w:rsidRDefault="00095D65" w:rsidP="005730AD">
      <w:pPr>
        <w:pStyle w:val="Paragraphedeliste"/>
        <w:numPr>
          <w:ilvl w:val="0"/>
          <w:numId w:val="6"/>
        </w:numPr>
        <w:ind w:right="-460"/>
        <w:jc w:val="both"/>
      </w:pPr>
      <w:r>
        <w:t xml:space="preserve">Qu’est-ce que le nom de </w:t>
      </w:r>
      <w:r w:rsidRPr="00095D65">
        <w:rPr>
          <w:i/>
        </w:rPr>
        <w:t>Jésus</w:t>
      </w:r>
      <w:r>
        <w:t xml:space="preserve"> signifie ? </w:t>
      </w:r>
      <w:r w:rsidR="005730AD">
        <w:t xml:space="preserve"> </w:t>
      </w:r>
      <w:r>
        <w:t>(</w:t>
      </w:r>
      <w:proofErr w:type="gramStart"/>
      <w:r>
        <w:t>très</w:t>
      </w:r>
      <w:proofErr w:type="gramEnd"/>
      <w:r>
        <w:t xml:space="preserve"> clair en Matthieu 1, 21 : </w:t>
      </w:r>
      <w:r>
        <w:rPr>
          <w:i/>
        </w:rPr>
        <w:t>Dieu sauve</w:t>
      </w:r>
      <w:r>
        <w:t xml:space="preserve"> « car c’est lui qui sauvera son peuple de ses péchés) </w:t>
      </w:r>
    </w:p>
    <w:p w14:paraId="258C5CF5" w14:textId="77777777" w:rsidR="00614864" w:rsidRDefault="00BE0866" w:rsidP="00872E02">
      <w:pPr>
        <w:ind w:right="-460"/>
        <w:jc w:val="both"/>
      </w:pPr>
      <w:r>
        <w:rPr>
          <w:noProof/>
          <w:lang w:eastAsia="fr-FR"/>
        </w:rPr>
        <w:lastRenderedPageBreak/>
        <mc:AlternateContent>
          <mc:Choice Requires="wps">
            <w:drawing>
              <wp:anchor distT="45720" distB="45720" distL="114300" distR="114300" simplePos="0" relativeHeight="251666432" behindDoc="0" locked="0" layoutInCell="1" allowOverlap="1" wp14:anchorId="258C5D2B" wp14:editId="258C5D2C">
                <wp:simplePos x="0" y="0"/>
                <wp:positionH relativeFrom="column">
                  <wp:posOffset>981710</wp:posOffset>
                </wp:positionH>
                <wp:positionV relativeFrom="paragraph">
                  <wp:posOffset>197485</wp:posOffset>
                </wp:positionV>
                <wp:extent cx="5579110" cy="2505710"/>
                <wp:effectExtent l="0" t="0" r="21590" b="2794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110" cy="2505710"/>
                        </a:xfrm>
                        <a:prstGeom prst="rect">
                          <a:avLst/>
                        </a:prstGeom>
                        <a:solidFill>
                          <a:srgbClr val="FFFFFF"/>
                        </a:solidFill>
                        <a:ln w="9525">
                          <a:solidFill>
                            <a:schemeClr val="accent2">
                              <a:lumMod val="60000"/>
                              <a:lumOff val="40000"/>
                            </a:schemeClr>
                          </a:solidFill>
                          <a:miter lim="800000"/>
                          <a:headEnd/>
                          <a:tailEnd/>
                        </a:ln>
                      </wps:spPr>
                      <wps:txbx>
                        <w:txbxContent>
                          <w:p w14:paraId="258C5D47" w14:textId="77777777" w:rsidR="0038772B" w:rsidRPr="00473D72" w:rsidRDefault="0038772B" w:rsidP="0038772B">
                            <w:pPr>
                              <w:pStyle w:val="Default"/>
                              <w:spacing w:line="28" w:lineRule="atLeast"/>
                              <w:jc w:val="both"/>
                              <w:rPr>
                                <w:rFonts w:asciiTheme="minorHAnsi" w:hAnsiTheme="minorHAnsi"/>
                                <w:i/>
                                <w:color w:val="002060"/>
                                <w:sz w:val="20"/>
                                <w:szCs w:val="18"/>
                              </w:rPr>
                            </w:pPr>
                            <w:r>
                              <w:rPr>
                                <w:rFonts w:asciiTheme="minorHAnsi" w:hAnsiTheme="minorHAnsi"/>
                                <w:b/>
                                <w:bCs/>
                                <w:i/>
                                <w:color w:val="A8D08D" w:themeColor="accent6" w:themeTint="99"/>
                                <w:sz w:val="20"/>
                                <w:szCs w:val="18"/>
                              </w:rPr>
                              <w:tab/>
                            </w:r>
                            <w:r w:rsidRPr="00473D72">
                              <w:rPr>
                                <w:rFonts w:asciiTheme="minorHAnsi" w:hAnsiTheme="minorHAnsi"/>
                                <w:b/>
                                <w:bCs/>
                                <w:i/>
                                <w:color w:val="002060"/>
                                <w:sz w:val="20"/>
                                <w:szCs w:val="18"/>
                              </w:rPr>
                              <w:t>1</w:t>
                            </w:r>
                            <w:r w:rsidRPr="00473D72">
                              <w:rPr>
                                <w:rFonts w:asciiTheme="minorHAnsi" w:hAnsiTheme="minorHAnsi"/>
                                <w:i/>
                                <w:color w:val="002060"/>
                                <w:sz w:val="14"/>
                                <w:szCs w:val="12"/>
                              </w:rPr>
                              <w:t>26</w:t>
                            </w:r>
                            <w:r w:rsidR="00450165" w:rsidRPr="00473D72">
                              <w:rPr>
                                <w:rFonts w:asciiTheme="minorHAnsi" w:hAnsiTheme="minorHAnsi"/>
                                <w:i/>
                                <w:color w:val="002060"/>
                                <w:sz w:val="14"/>
                                <w:szCs w:val="12"/>
                              </w:rPr>
                              <w:t xml:space="preserve"> </w:t>
                            </w:r>
                            <w:r w:rsidR="00450165" w:rsidRPr="00473D72">
                              <w:rPr>
                                <w:rFonts w:asciiTheme="minorHAnsi" w:hAnsiTheme="minorHAnsi"/>
                                <w:i/>
                                <w:caps/>
                                <w:color w:val="002060"/>
                                <w:sz w:val="14"/>
                                <w:szCs w:val="12"/>
                              </w:rPr>
                              <w:t>«</w:t>
                            </w:r>
                            <w:r w:rsidR="00450165" w:rsidRPr="00473D72">
                              <w:rPr>
                                <w:rFonts w:asciiTheme="minorHAnsi" w:hAnsiTheme="minorHAnsi"/>
                                <w:i/>
                                <w:color w:val="002060"/>
                                <w:sz w:val="14"/>
                                <w:szCs w:val="12"/>
                              </w:rPr>
                              <w:t> </w:t>
                            </w:r>
                            <w:r w:rsidRPr="00473D72">
                              <w:rPr>
                                <w:rFonts w:asciiTheme="minorHAnsi" w:hAnsiTheme="minorHAnsi"/>
                                <w:i/>
                                <w:color w:val="002060"/>
                                <w:sz w:val="20"/>
                                <w:szCs w:val="18"/>
                              </w:rPr>
                              <w:t xml:space="preserve">Le sixième mois, l'ange Gabriel fut envoyé par Dieu dans une ville de Galilée, appelée Nazareth, </w:t>
                            </w:r>
                            <w:r w:rsidRPr="00473D72">
                              <w:rPr>
                                <w:rFonts w:asciiTheme="minorHAnsi" w:hAnsiTheme="minorHAnsi"/>
                                <w:i/>
                                <w:color w:val="002060"/>
                                <w:sz w:val="14"/>
                                <w:szCs w:val="12"/>
                              </w:rPr>
                              <w:t xml:space="preserve">27 </w:t>
                            </w:r>
                            <w:r w:rsidRPr="00473D72">
                              <w:rPr>
                                <w:rFonts w:asciiTheme="minorHAnsi" w:hAnsiTheme="minorHAnsi"/>
                                <w:i/>
                                <w:color w:val="002060"/>
                                <w:sz w:val="20"/>
                                <w:szCs w:val="18"/>
                              </w:rPr>
                              <w:t>à une jeune fille vierge, accordée en mariage à un homme de la maison de David, appelé Joseph ; et le nom de la jeune fille était Marie○</w:t>
                            </w:r>
                          </w:p>
                          <w:p w14:paraId="258C5D48" w14:textId="77777777" w:rsidR="0038772B" w:rsidRPr="00473D72" w:rsidRDefault="0038772B" w:rsidP="0038772B">
                            <w:pPr>
                              <w:pStyle w:val="Default"/>
                              <w:spacing w:line="28" w:lineRule="atLeast"/>
                              <w:jc w:val="both"/>
                              <w:rPr>
                                <w:rFonts w:asciiTheme="minorHAnsi" w:hAnsiTheme="minorHAnsi"/>
                                <w:i/>
                                <w:color w:val="002060"/>
                                <w:sz w:val="8"/>
                                <w:szCs w:val="8"/>
                              </w:rPr>
                            </w:pPr>
                          </w:p>
                          <w:p w14:paraId="258C5D49" w14:textId="5E5E48EC" w:rsidR="0038772B" w:rsidRPr="00473D72" w:rsidRDefault="0038772B" w:rsidP="0038772B">
                            <w:pPr>
                              <w:pStyle w:val="Default"/>
                              <w:spacing w:line="28" w:lineRule="atLeast"/>
                              <w:jc w:val="both"/>
                              <w:rPr>
                                <w:rFonts w:asciiTheme="minorHAnsi" w:hAnsiTheme="minorHAnsi"/>
                                <w:i/>
                                <w:color w:val="002060"/>
                                <w:sz w:val="20"/>
                                <w:szCs w:val="18"/>
                              </w:rPr>
                            </w:pPr>
                            <w:r w:rsidRPr="00473D72">
                              <w:rPr>
                                <w:rFonts w:asciiTheme="minorHAnsi" w:hAnsiTheme="minorHAnsi"/>
                                <w:i/>
                                <w:color w:val="002060"/>
                                <w:sz w:val="20"/>
                                <w:szCs w:val="18"/>
                              </w:rPr>
                              <w:tab/>
                              <w:t xml:space="preserve"> </w:t>
                            </w:r>
                            <w:r w:rsidRPr="00473D72">
                              <w:rPr>
                                <w:rFonts w:asciiTheme="minorHAnsi" w:hAnsiTheme="minorHAnsi"/>
                                <w:i/>
                                <w:color w:val="002060"/>
                                <w:sz w:val="14"/>
                                <w:szCs w:val="12"/>
                              </w:rPr>
                              <w:t xml:space="preserve">28 </w:t>
                            </w:r>
                            <w:r w:rsidRPr="00473D72">
                              <w:rPr>
                                <w:rFonts w:asciiTheme="minorHAnsi" w:hAnsiTheme="minorHAnsi"/>
                                <w:i/>
                                <w:color w:val="002060"/>
                                <w:w w:val="99"/>
                                <w:sz w:val="20"/>
                                <w:szCs w:val="18"/>
                              </w:rPr>
                              <w:t>L'ange entra chez elle et dit :</w:t>
                            </w:r>
                            <w:r w:rsidR="00473D72" w:rsidRPr="00473D72">
                              <w:rPr>
                                <w:rFonts w:asciiTheme="minorHAnsi" w:hAnsiTheme="minorHAnsi"/>
                                <w:i/>
                                <w:color w:val="002060"/>
                                <w:w w:val="99"/>
                                <w:sz w:val="20"/>
                                <w:szCs w:val="18"/>
                              </w:rPr>
                              <w:t xml:space="preserve"> « Je</w:t>
                            </w:r>
                            <w:r w:rsidRPr="00473D72">
                              <w:rPr>
                                <w:rFonts w:asciiTheme="minorHAnsi" w:hAnsiTheme="minorHAnsi"/>
                                <w:i/>
                                <w:color w:val="002060"/>
                                <w:w w:val="99"/>
                                <w:sz w:val="20"/>
                                <w:szCs w:val="18"/>
                              </w:rPr>
                              <w:t xml:space="preserve"> te salue, Comblée-de-grâce, le Seigneur est avec toi »</w:t>
                            </w:r>
                            <w:r w:rsidRPr="00473D72">
                              <w:rPr>
                                <w:rFonts w:asciiTheme="minorHAnsi" w:hAnsiTheme="minorHAnsi"/>
                                <w:i/>
                                <w:color w:val="002060"/>
                                <w:sz w:val="20"/>
                                <w:szCs w:val="18"/>
                              </w:rPr>
                              <w:t xml:space="preserve">. </w:t>
                            </w:r>
                            <w:r w:rsidRPr="00473D72">
                              <w:rPr>
                                <w:rFonts w:asciiTheme="minorHAnsi" w:hAnsiTheme="minorHAnsi"/>
                                <w:i/>
                                <w:color w:val="002060"/>
                                <w:sz w:val="14"/>
                                <w:szCs w:val="12"/>
                              </w:rPr>
                              <w:t xml:space="preserve">29 </w:t>
                            </w:r>
                            <w:r w:rsidRPr="00473D72">
                              <w:rPr>
                                <w:rFonts w:asciiTheme="minorHAnsi" w:hAnsiTheme="minorHAnsi"/>
                                <w:i/>
                                <w:color w:val="002060"/>
                                <w:sz w:val="20"/>
                                <w:szCs w:val="18"/>
                              </w:rPr>
                              <w:t xml:space="preserve">A cette parole, elle fut toute bouleversée, et elle se demandait ce que pouvait signifier cette salutation. </w:t>
                            </w:r>
                          </w:p>
                          <w:p w14:paraId="258C5D4A" w14:textId="18B7A35B" w:rsidR="0038772B" w:rsidRPr="00473D72" w:rsidRDefault="0038772B" w:rsidP="0038772B">
                            <w:pPr>
                              <w:pStyle w:val="Default"/>
                              <w:spacing w:line="28" w:lineRule="atLeast"/>
                              <w:jc w:val="both"/>
                              <w:rPr>
                                <w:rFonts w:asciiTheme="minorHAnsi" w:hAnsiTheme="minorHAnsi"/>
                                <w:i/>
                                <w:color w:val="002060"/>
                                <w:sz w:val="20"/>
                                <w:szCs w:val="18"/>
                              </w:rPr>
                            </w:pPr>
                            <w:r w:rsidRPr="00473D72">
                              <w:rPr>
                                <w:rFonts w:asciiTheme="minorHAnsi" w:hAnsiTheme="minorHAnsi"/>
                                <w:i/>
                                <w:color w:val="002060"/>
                                <w:sz w:val="20"/>
                                <w:szCs w:val="18"/>
                              </w:rPr>
                              <w:tab/>
                            </w:r>
                            <w:r w:rsidRPr="00473D72">
                              <w:rPr>
                                <w:rFonts w:asciiTheme="minorHAnsi" w:hAnsiTheme="minorHAnsi"/>
                                <w:i/>
                                <w:color w:val="002060"/>
                                <w:sz w:val="14"/>
                                <w:szCs w:val="12"/>
                              </w:rPr>
                              <w:t xml:space="preserve">30 </w:t>
                            </w:r>
                            <w:r w:rsidRPr="00473D72">
                              <w:rPr>
                                <w:rFonts w:asciiTheme="minorHAnsi" w:hAnsiTheme="minorHAnsi"/>
                                <w:i/>
                                <w:color w:val="002060"/>
                                <w:sz w:val="20"/>
                                <w:szCs w:val="18"/>
                              </w:rPr>
                              <w:t>L'ange lui dit alors :</w:t>
                            </w:r>
                            <w:r w:rsidR="00473D72" w:rsidRPr="00473D72">
                              <w:rPr>
                                <w:rFonts w:asciiTheme="minorHAnsi" w:hAnsiTheme="minorHAnsi"/>
                                <w:i/>
                                <w:color w:val="002060"/>
                                <w:sz w:val="20"/>
                                <w:szCs w:val="18"/>
                              </w:rPr>
                              <w:t xml:space="preserve"> « Sois</w:t>
                            </w:r>
                            <w:r w:rsidRPr="00473D72">
                              <w:rPr>
                                <w:rFonts w:asciiTheme="minorHAnsi" w:hAnsiTheme="minorHAnsi"/>
                                <w:i/>
                                <w:color w:val="002060"/>
                                <w:sz w:val="20"/>
                                <w:szCs w:val="18"/>
                              </w:rPr>
                              <w:t xml:space="preserve"> sans crainte, Marie, car tu as trouvé grâce auprès de Dieu. </w:t>
                            </w:r>
                            <w:r w:rsidRPr="00473D72">
                              <w:rPr>
                                <w:rFonts w:asciiTheme="minorHAnsi" w:hAnsiTheme="minorHAnsi"/>
                                <w:i/>
                                <w:color w:val="002060"/>
                                <w:sz w:val="14"/>
                                <w:szCs w:val="12"/>
                              </w:rPr>
                              <w:t xml:space="preserve">31 </w:t>
                            </w:r>
                            <w:r w:rsidRPr="00473D72">
                              <w:rPr>
                                <w:rFonts w:asciiTheme="minorHAnsi" w:hAnsiTheme="minorHAnsi"/>
                                <w:i/>
                                <w:color w:val="002060"/>
                                <w:sz w:val="20"/>
                                <w:szCs w:val="18"/>
                              </w:rPr>
                              <w:t xml:space="preserve">Voici que tu vas concevoir et enfanter un fils ; tu lui donneras le nom de Jésus. </w:t>
                            </w:r>
                            <w:r w:rsidRPr="00473D72">
                              <w:rPr>
                                <w:rFonts w:asciiTheme="minorHAnsi" w:hAnsiTheme="minorHAnsi"/>
                                <w:i/>
                                <w:color w:val="002060"/>
                                <w:sz w:val="14"/>
                                <w:szCs w:val="12"/>
                              </w:rPr>
                              <w:t xml:space="preserve">32 </w:t>
                            </w:r>
                            <w:r w:rsidRPr="00473D72">
                              <w:rPr>
                                <w:rFonts w:asciiTheme="minorHAnsi" w:hAnsiTheme="minorHAnsi"/>
                                <w:i/>
                                <w:color w:val="002060"/>
                                <w:sz w:val="20"/>
                                <w:szCs w:val="18"/>
                              </w:rPr>
                              <w:t xml:space="preserve">Il sera grand, il sera appelé Fils du Très-Haut ; le Seigneur Dieu lui donnera le trône de David son père ; </w:t>
                            </w:r>
                            <w:r w:rsidRPr="00473D72">
                              <w:rPr>
                                <w:rFonts w:asciiTheme="minorHAnsi" w:hAnsiTheme="minorHAnsi"/>
                                <w:i/>
                                <w:color w:val="002060"/>
                                <w:sz w:val="14"/>
                                <w:szCs w:val="12"/>
                              </w:rPr>
                              <w:t xml:space="preserve">33 </w:t>
                            </w:r>
                            <w:r w:rsidRPr="00473D72">
                              <w:rPr>
                                <w:rFonts w:asciiTheme="minorHAnsi" w:hAnsiTheme="minorHAnsi"/>
                                <w:i/>
                                <w:color w:val="002060"/>
                                <w:sz w:val="20"/>
                                <w:szCs w:val="18"/>
                              </w:rPr>
                              <w:t xml:space="preserve">il régnera pour toujours sur la maison de Jacob, et son règne n'aura pas de </w:t>
                            </w:r>
                            <w:r w:rsidR="00473D72" w:rsidRPr="00473D72">
                              <w:rPr>
                                <w:rFonts w:asciiTheme="minorHAnsi" w:hAnsiTheme="minorHAnsi"/>
                                <w:i/>
                                <w:color w:val="002060"/>
                                <w:sz w:val="20"/>
                                <w:szCs w:val="18"/>
                              </w:rPr>
                              <w:t>fin »</w:t>
                            </w:r>
                            <w:r w:rsidRPr="00473D72">
                              <w:rPr>
                                <w:rFonts w:asciiTheme="minorHAnsi" w:hAnsiTheme="minorHAnsi"/>
                                <w:i/>
                                <w:color w:val="002060"/>
                                <w:sz w:val="20"/>
                                <w:szCs w:val="18"/>
                              </w:rPr>
                              <w:t xml:space="preserve">. </w:t>
                            </w:r>
                          </w:p>
                          <w:p w14:paraId="258C5D4B" w14:textId="5F112957" w:rsidR="0038772B" w:rsidRPr="00473D72" w:rsidRDefault="0038772B" w:rsidP="0038772B">
                            <w:pPr>
                              <w:pStyle w:val="Default"/>
                              <w:spacing w:line="28" w:lineRule="atLeast"/>
                              <w:jc w:val="both"/>
                              <w:rPr>
                                <w:rFonts w:asciiTheme="minorHAnsi" w:hAnsiTheme="minorHAnsi"/>
                                <w:i/>
                                <w:color w:val="002060"/>
                                <w:sz w:val="20"/>
                                <w:szCs w:val="18"/>
                              </w:rPr>
                            </w:pPr>
                            <w:r w:rsidRPr="00473D72">
                              <w:rPr>
                                <w:rFonts w:asciiTheme="minorHAnsi" w:hAnsiTheme="minorHAnsi"/>
                                <w:i/>
                                <w:color w:val="002060"/>
                                <w:sz w:val="20"/>
                                <w:szCs w:val="18"/>
                              </w:rPr>
                              <w:tab/>
                            </w:r>
                            <w:r w:rsidRPr="00473D72">
                              <w:rPr>
                                <w:rFonts w:asciiTheme="minorHAnsi" w:hAnsiTheme="minorHAnsi"/>
                                <w:i/>
                                <w:color w:val="002060"/>
                                <w:sz w:val="14"/>
                                <w:szCs w:val="12"/>
                              </w:rPr>
                              <w:t xml:space="preserve">34 </w:t>
                            </w:r>
                            <w:r w:rsidRPr="00473D72">
                              <w:rPr>
                                <w:rFonts w:asciiTheme="minorHAnsi" w:hAnsiTheme="minorHAnsi"/>
                                <w:i/>
                                <w:color w:val="002060"/>
                                <w:sz w:val="20"/>
                                <w:szCs w:val="18"/>
                              </w:rPr>
                              <w:t>Marie dit à l'ange :</w:t>
                            </w:r>
                            <w:r w:rsidR="00473D72" w:rsidRPr="00473D72">
                              <w:rPr>
                                <w:rFonts w:asciiTheme="minorHAnsi" w:hAnsiTheme="minorHAnsi"/>
                                <w:i/>
                                <w:color w:val="002060"/>
                                <w:sz w:val="20"/>
                                <w:szCs w:val="18"/>
                              </w:rPr>
                              <w:t xml:space="preserve"> « comment</w:t>
                            </w:r>
                            <w:r w:rsidRPr="00473D72">
                              <w:rPr>
                                <w:rFonts w:asciiTheme="minorHAnsi" w:hAnsiTheme="minorHAnsi"/>
                                <w:i/>
                                <w:color w:val="002060"/>
                                <w:sz w:val="20"/>
                                <w:szCs w:val="18"/>
                              </w:rPr>
                              <w:t xml:space="preserve"> cela va-t-il se faire, puisque je ne connais pas d’homme ?». </w:t>
                            </w:r>
                            <w:r w:rsidRPr="00473D72">
                              <w:rPr>
                                <w:rFonts w:asciiTheme="minorHAnsi" w:hAnsiTheme="minorHAnsi"/>
                                <w:i/>
                                <w:color w:val="002060"/>
                                <w:sz w:val="14"/>
                                <w:szCs w:val="12"/>
                              </w:rPr>
                              <w:t xml:space="preserve">35 </w:t>
                            </w:r>
                            <w:r w:rsidRPr="00473D72">
                              <w:rPr>
                                <w:rFonts w:asciiTheme="minorHAnsi" w:hAnsiTheme="minorHAnsi"/>
                                <w:i/>
                                <w:color w:val="002060"/>
                                <w:sz w:val="20"/>
                                <w:szCs w:val="18"/>
                              </w:rPr>
                              <w:t>L'ange lui répondit :</w:t>
                            </w:r>
                            <w:r w:rsidR="00473D72" w:rsidRPr="00473D72">
                              <w:rPr>
                                <w:rFonts w:asciiTheme="minorHAnsi" w:hAnsiTheme="minorHAnsi"/>
                                <w:i/>
                                <w:color w:val="002060"/>
                                <w:sz w:val="20"/>
                                <w:szCs w:val="18"/>
                              </w:rPr>
                              <w:t xml:space="preserve"> « l’Esprit</w:t>
                            </w:r>
                            <w:r w:rsidRPr="00473D72">
                              <w:rPr>
                                <w:rFonts w:asciiTheme="minorHAnsi" w:hAnsiTheme="minorHAnsi"/>
                                <w:i/>
                                <w:color w:val="002060"/>
                                <w:sz w:val="20"/>
                                <w:szCs w:val="18"/>
                              </w:rPr>
                              <w:t xml:space="preserve"> Saint viendra sur toi, et la puissance du Très-Haut te prendra sous son ombre ; c'est pourquoi celui qui va naître sera saint, il sera appelé Fils de Dieu. </w:t>
                            </w:r>
                            <w:r w:rsidRPr="00473D72">
                              <w:rPr>
                                <w:rFonts w:asciiTheme="minorHAnsi" w:hAnsiTheme="minorHAnsi"/>
                                <w:i/>
                                <w:color w:val="002060"/>
                                <w:sz w:val="14"/>
                                <w:szCs w:val="12"/>
                              </w:rPr>
                              <w:t xml:space="preserve">36 </w:t>
                            </w:r>
                            <w:r w:rsidRPr="00473D72">
                              <w:rPr>
                                <w:rFonts w:asciiTheme="minorHAnsi" w:hAnsiTheme="minorHAnsi"/>
                                <w:i/>
                                <w:color w:val="002060"/>
                                <w:sz w:val="20"/>
                                <w:szCs w:val="18"/>
                              </w:rPr>
                              <w:t xml:space="preserve">Or voici que, dans sa vieillesse, Élisabeth, ta parente, a conçu, elle aussi, un fils et en est à son sixième mois, alors qu'on l'appelait la femme stérile. </w:t>
                            </w:r>
                            <w:r w:rsidRPr="00473D72">
                              <w:rPr>
                                <w:rFonts w:asciiTheme="minorHAnsi" w:hAnsiTheme="minorHAnsi"/>
                                <w:i/>
                                <w:color w:val="002060"/>
                                <w:sz w:val="14"/>
                                <w:szCs w:val="12"/>
                              </w:rPr>
                              <w:t xml:space="preserve">37 </w:t>
                            </w:r>
                            <w:r w:rsidRPr="00473D72">
                              <w:rPr>
                                <w:rFonts w:asciiTheme="minorHAnsi" w:hAnsiTheme="minorHAnsi"/>
                                <w:i/>
                                <w:color w:val="002060"/>
                                <w:sz w:val="20"/>
                                <w:szCs w:val="18"/>
                              </w:rPr>
                              <w:t xml:space="preserve">Car rien n'est impossible à </w:t>
                            </w:r>
                            <w:r w:rsidR="00473D72" w:rsidRPr="00473D72">
                              <w:rPr>
                                <w:rFonts w:asciiTheme="minorHAnsi" w:hAnsiTheme="minorHAnsi"/>
                                <w:i/>
                                <w:color w:val="002060"/>
                                <w:sz w:val="20"/>
                                <w:szCs w:val="18"/>
                              </w:rPr>
                              <w:t>Dieu »</w:t>
                            </w:r>
                            <w:r w:rsidRPr="00473D72">
                              <w:rPr>
                                <w:rFonts w:asciiTheme="minorHAnsi" w:hAnsiTheme="minorHAnsi"/>
                                <w:i/>
                                <w:color w:val="002060"/>
                                <w:sz w:val="20"/>
                                <w:szCs w:val="18"/>
                              </w:rPr>
                              <w:t xml:space="preserve">. </w:t>
                            </w:r>
                            <w:r w:rsidRPr="00473D72">
                              <w:rPr>
                                <w:rFonts w:asciiTheme="minorHAnsi" w:hAnsiTheme="minorHAnsi"/>
                                <w:i/>
                                <w:color w:val="002060"/>
                                <w:sz w:val="14"/>
                                <w:szCs w:val="12"/>
                              </w:rPr>
                              <w:t xml:space="preserve">38 </w:t>
                            </w:r>
                            <w:r w:rsidRPr="00473D72">
                              <w:rPr>
                                <w:rFonts w:asciiTheme="minorHAnsi" w:hAnsiTheme="minorHAnsi"/>
                                <w:i/>
                                <w:color w:val="002060"/>
                                <w:sz w:val="20"/>
                                <w:szCs w:val="18"/>
                              </w:rPr>
                              <w:t>Marie dit alors :</w:t>
                            </w:r>
                            <w:r w:rsidR="00473D72" w:rsidRPr="00473D72">
                              <w:rPr>
                                <w:rFonts w:asciiTheme="minorHAnsi" w:hAnsiTheme="minorHAnsi"/>
                                <w:i/>
                                <w:color w:val="002060"/>
                                <w:sz w:val="20"/>
                                <w:szCs w:val="18"/>
                              </w:rPr>
                              <w:t xml:space="preserve"> « Voici</w:t>
                            </w:r>
                            <w:r w:rsidRPr="00473D72">
                              <w:rPr>
                                <w:rFonts w:asciiTheme="minorHAnsi" w:hAnsiTheme="minorHAnsi"/>
                                <w:i/>
                                <w:color w:val="002060"/>
                                <w:sz w:val="20"/>
                                <w:szCs w:val="18"/>
                              </w:rPr>
                              <w:t xml:space="preserve"> la servante du Seigneur ; que tout m’advienne selon ta </w:t>
                            </w:r>
                            <w:r w:rsidR="00473D72" w:rsidRPr="00473D72">
                              <w:rPr>
                                <w:rFonts w:asciiTheme="minorHAnsi" w:hAnsiTheme="minorHAnsi"/>
                                <w:i/>
                                <w:color w:val="002060"/>
                                <w:sz w:val="20"/>
                                <w:szCs w:val="18"/>
                              </w:rPr>
                              <w:t>parole »</w:t>
                            </w:r>
                            <w:r w:rsidRPr="00473D72">
                              <w:rPr>
                                <w:rFonts w:asciiTheme="minorHAnsi" w:hAnsiTheme="minorHAnsi"/>
                                <w:i/>
                                <w:color w:val="002060"/>
                                <w:sz w:val="20"/>
                                <w:szCs w:val="18"/>
                              </w:rPr>
                              <w:t>. Alors l'ange la quitta</w:t>
                            </w:r>
                            <w:proofErr w:type="gramStart"/>
                            <w:r w:rsidRPr="00473D72">
                              <w:rPr>
                                <w:rFonts w:asciiTheme="minorHAnsi" w:hAnsiTheme="minorHAnsi"/>
                                <w:i/>
                                <w:color w:val="002060"/>
                                <w:sz w:val="20"/>
                                <w:szCs w:val="18"/>
                              </w:rPr>
                              <w:t>.</w:t>
                            </w:r>
                            <w:r w:rsidR="00450165" w:rsidRPr="00473D72">
                              <w:rPr>
                                <w:rFonts w:asciiTheme="minorHAnsi" w:hAnsiTheme="minorHAnsi"/>
                                <w:i/>
                                <w:color w:val="002060"/>
                                <w:sz w:val="20"/>
                                <w:szCs w:val="18"/>
                              </w:rPr>
                              <w:t>»</w:t>
                            </w:r>
                            <w:proofErr w:type="gramEnd"/>
                            <w:r w:rsidRPr="00473D72">
                              <w:rPr>
                                <w:rFonts w:asciiTheme="minorHAnsi" w:hAnsiTheme="minorHAnsi"/>
                                <w:i/>
                                <w:color w:val="002060"/>
                                <w:sz w:val="20"/>
                                <w:szCs w:val="18"/>
                              </w:rPr>
                              <w:t xml:space="preserve"> </w:t>
                            </w:r>
                          </w:p>
                          <w:p w14:paraId="258C5D4C" w14:textId="77777777" w:rsidR="0038772B" w:rsidRPr="00473D72" w:rsidRDefault="0038772B" w:rsidP="0038772B">
                            <w:pPr>
                              <w:spacing w:after="0" w:line="28" w:lineRule="atLeast"/>
                              <w:rPr>
                                <w:i/>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C5D2B" id="_x0000_s1027" type="#_x0000_t202" style="position:absolute;left:0;text-align:left;margin-left:77.3pt;margin-top:15.55pt;width:439.3pt;height:197.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" strokecolor="#f4b083 [1941]">
                <v:textbox>
                  <w:txbxContent>
                    <w:p w14:paraId="258C5D47" w14:textId="77777777" w:rsidR="0038772B" w:rsidRPr="00473D72" w:rsidRDefault="0038772B" w:rsidP="0038772B">
                      <w:pPr>
                        <w:pStyle w:val="Default"/>
                        <w:spacing w:line="28" w:lineRule="atLeast"/>
                        <w:jc w:val="both"/>
                        <w:rPr>
                          <w:rFonts w:asciiTheme="minorHAnsi" w:hAnsiTheme="minorHAnsi"/>
                          <w:i/>
                          <w:color w:val="002060"/>
                          <w:sz w:val="20"/>
                          <w:szCs w:val="18"/>
                        </w:rPr>
                      </w:pPr>
                      <w:r>
                        <w:rPr>
                          <w:rFonts w:asciiTheme="minorHAnsi" w:hAnsiTheme="minorHAnsi"/>
                          <w:b/>
                          <w:bCs/>
                          <w:i/>
                          <w:color w:val="A8D08D" w:themeColor="accent6" w:themeTint="99"/>
                          <w:sz w:val="20"/>
                          <w:szCs w:val="18"/>
                        </w:rPr>
                        <w:tab/>
                      </w:r>
                      <w:r w:rsidRPr="00473D72">
                        <w:rPr>
                          <w:rFonts w:asciiTheme="minorHAnsi" w:hAnsiTheme="minorHAnsi"/>
                          <w:b/>
                          <w:bCs/>
                          <w:i/>
                          <w:color w:val="002060"/>
                          <w:sz w:val="20"/>
                          <w:szCs w:val="18"/>
                        </w:rPr>
                        <w:t>1</w:t>
                      </w:r>
                      <w:r w:rsidRPr="00473D72">
                        <w:rPr>
                          <w:rFonts w:asciiTheme="minorHAnsi" w:hAnsiTheme="minorHAnsi"/>
                          <w:i/>
                          <w:color w:val="002060"/>
                          <w:sz w:val="14"/>
                          <w:szCs w:val="12"/>
                        </w:rPr>
                        <w:t>26</w:t>
                      </w:r>
                      <w:r w:rsidR="00450165" w:rsidRPr="00473D72">
                        <w:rPr>
                          <w:rFonts w:asciiTheme="minorHAnsi" w:hAnsiTheme="minorHAnsi"/>
                          <w:i/>
                          <w:color w:val="002060"/>
                          <w:sz w:val="14"/>
                          <w:szCs w:val="12"/>
                        </w:rPr>
                        <w:t xml:space="preserve"> </w:t>
                      </w:r>
                      <w:r w:rsidR="00450165" w:rsidRPr="00473D72">
                        <w:rPr>
                          <w:rFonts w:asciiTheme="minorHAnsi" w:hAnsiTheme="minorHAnsi"/>
                          <w:i/>
                          <w:caps/>
                          <w:color w:val="002060"/>
                          <w:sz w:val="14"/>
                          <w:szCs w:val="12"/>
                        </w:rPr>
                        <w:t>«</w:t>
                      </w:r>
                      <w:r w:rsidR="00450165" w:rsidRPr="00473D72">
                        <w:rPr>
                          <w:rFonts w:asciiTheme="minorHAnsi" w:hAnsiTheme="minorHAnsi"/>
                          <w:i/>
                          <w:color w:val="002060"/>
                          <w:sz w:val="14"/>
                          <w:szCs w:val="12"/>
                        </w:rPr>
                        <w:t> </w:t>
                      </w:r>
                      <w:r w:rsidRPr="00473D72">
                        <w:rPr>
                          <w:rFonts w:asciiTheme="minorHAnsi" w:hAnsiTheme="minorHAnsi"/>
                          <w:i/>
                          <w:color w:val="002060"/>
                          <w:sz w:val="20"/>
                          <w:szCs w:val="18"/>
                        </w:rPr>
                        <w:t xml:space="preserve">Le sixième mois, l'ange Gabriel fut envoyé par Dieu dans une ville de Galilée, appelée Nazareth, </w:t>
                      </w:r>
                      <w:r w:rsidRPr="00473D72">
                        <w:rPr>
                          <w:rFonts w:asciiTheme="minorHAnsi" w:hAnsiTheme="minorHAnsi"/>
                          <w:i/>
                          <w:color w:val="002060"/>
                          <w:sz w:val="14"/>
                          <w:szCs w:val="12"/>
                        </w:rPr>
                        <w:t xml:space="preserve">27 </w:t>
                      </w:r>
                      <w:r w:rsidRPr="00473D72">
                        <w:rPr>
                          <w:rFonts w:asciiTheme="minorHAnsi" w:hAnsiTheme="minorHAnsi"/>
                          <w:i/>
                          <w:color w:val="002060"/>
                          <w:sz w:val="20"/>
                          <w:szCs w:val="18"/>
                        </w:rPr>
                        <w:t>à une jeune fille vierge, accordée en mariage à un homme de la maison de David, appelé Joseph ; et le nom de la jeune fille était Marie○</w:t>
                      </w:r>
                    </w:p>
                    <w:p w14:paraId="258C5D48" w14:textId="77777777" w:rsidR="0038772B" w:rsidRPr="00473D72" w:rsidRDefault="0038772B" w:rsidP="0038772B">
                      <w:pPr>
                        <w:pStyle w:val="Default"/>
                        <w:spacing w:line="28" w:lineRule="atLeast"/>
                        <w:jc w:val="both"/>
                        <w:rPr>
                          <w:rFonts w:asciiTheme="minorHAnsi" w:hAnsiTheme="minorHAnsi"/>
                          <w:i/>
                          <w:color w:val="002060"/>
                          <w:sz w:val="8"/>
                          <w:szCs w:val="8"/>
                        </w:rPr>
                      </w:pPr>
                    </w:p>
                    <w:p w14:paraId="258C5D49" w14:textId="5E5E48EC" w:rsidR="0038772B" w:rsidRPr="00473D72" w:rsidRDefault="0038772B" w:rsidP="0038772B">
                      <w:pPr>
                        <w:pStyle w:val="Default"/>
                        <w:spacing w:line="28" w:lineRule="atLeast"/>
                        <w:jc w:val="both"/>
                        <w:rPr>
                          <w:rFonts w:asciiTheme="minorHAnsi" w:hAnsiTheme="minorHAnsi"/>
                          <w:i/>
                          <w:color w:val="002060"/>
                          <w:sz w:val="20"/>
                          <w:szCs w:val="18"/>
                        </w:rPr>
                      </w:pPr>
                      <w:r w:rsidRPr="00473D72">
                        <w:rPr>
                          <w:rFonts w:asciiTheme="minorHAnsi" w:hAnsiTheme="minorHAnsi"/>
                          <w:i/>
                          <w:color w:val="002060"/>
                          <w:sz w:val="20"/>
                          <w:szCs w:val="18"/>
                        </w:rPr>
                        <w:tab/>
                        <w:t xml:space="preserve"> </w:t>
                      </w:r>
                      <w:r w:rsidRPr="00473D72">
                        <w:rPr>
                          <w:rFonts w:asciiTheme="minorHAnsi" w:hAnsiTheme="minorHAnsi"/>
                          <w:i/>
                          <w:color w:val="002060"/>
                          <w:sz w:val="14"/>
                          <w:szCs w:val="12"/>
                        </w:rPr>
                        <w:t xml:space="preserve">28 </w:t>
                      </w:r>
                      <w:r w:rsidRPr="00473D72">
                        <w:rPr>
                          <w:rFonts w:asciiTheme="minorHAnsi" w:hAnsiTheme="minorHAnsi"/>
                          <w:i/>
                          <w:color w:val="002060"/>
                          <w:w w:val="99"/>
                          <w:sz w:val="20"/>
                          <w:szCs w:val="18"/>
                        </w:rPr>
                        <w:t>L'ange entra chez elle et dit :</w:t>
                      </w:r>
                      <w:r w:rsidR="00473D72" w:rsidRPr="00473D72">
                        <w:rPr>
                          <w:rFonts w:asciiTheme="minorHAnsi" w:hAnsiTheme="minorHAnsi"/>
                          <w:i/>
                          <w:color w:val="002060"/>
                          <w:w w:val="99"/>
                          <w:sz w:val="20"/>
                          <w:szCs w:val="18"/>
                        </w:rPr>
                        <w:t xml:space="preserve"> « Je</w:t>
                      </w:r>
                      <w:r w:rsidRPr="00473D72">
                        <w:rPr>
                          <w:rFonts w:asciiTheme="minorHAnsi" w:hAnsiTheme="minorHAnsi"/>
                          <w:i/>
                          <w:color w:val="002060"/>
                          <w:w w:val="99"/>
                          <w:sz w:val="20"/>
                          <w:szCs w:val="18"/>
                        </w:rPr>
                        <w:t xml:space="preserve"> te salue, Comblée-de-grâce, le Seigneur est avec toi »</w:t>
                      </w:r>
                      <w:r w:rsidRPr="00473D72">
                        <w:rPr>
                          <w:rFonts w:asciiTheme="minorHAnsi" w:hAnsiTheme="minorHAnsi"/>
                          <w:i/>
                          <w:color w:val="002060"/>
                          <w:sz w:val="20"/>
                          <w:szCs w:val="18"/>
                        </w:rPr>
                        <w:t xml:space="preserve">. </w:t>
                      </w:r>
                      <w:r w:rsidRPr="00473D72">
                        <w:rPr>
                          <w:rFonts w:asciiTheme="minorHAnsi" w:hAnsiTheme="minorHAnsi"/>
                          <w:i/>
                          <w:color w:val="002060"/>
                          <w:sz w:val="14"/>
                          <w:szCs w:val="12"/>
                        </w:rPr>
                        <w:t xml:space="preserve">29 </w:t>
                      </w:r>
                      <w:r w:rsidRPr="00473D72">
                        <w:rPr>
                          <w:rFonts w:asciiTheme="minorHAnsi" w:hAnsiTheme="minorHAnsi"/>
                          <w:i/>
                          <w:color w:val="002060"/>
                          <w:sz w:val="20"/>
                          <w:szCs w:val="18"/>
                        </w:rPr>
                        <w:t xml:space="preserve">A cette parole, elle fut toute bouleversée, et elle se demandait ce que pouvait signifier cette salutation. </w:t>
                      </w:r>
                    </w:p>
                    <w:p w14:paraId="258C5D4A" w14:textId="18B7A35B" w:rsidR="0038772B" w:rsidRPr="00473D72" w:rsidRDefault="0038772B" w:rsidP="0038772B">
                      <w:pPr>
                        <w:pStyle w:val="Default"/>
                        <w:spacing w:line="28" w:lineRule="atLeast"/>
                        <w:jc w:val="both"/>
                        <w:rPr>
                          <w:rFonts w:asciiTheme="minorHAnsi" w:hAnsiTheme="minorHAnsi"/>
                          <w:i/>
                          <w:color w:val="002060"/>
                          <w:sz w:val="20"/>
                          <w:szCs w:val="18"/>
                        </w:rPr>
                      </w:pPr>
                      <w:r w:rsidRPr="00473D72">
                        <w:rPr>
                          <w:rFonts w:asciiTheme="minorHAnsi" w:hAnsiTheme="minorHAnsi"/>
                          <w:i/>
                          <w:color w:val="002060"/>
                          <w:sz w:val="20"/>
                          <w:szCs w:val="18"/>
                        </w:rPr>
                        <w:tab/>
                      </w:r>
                      <w:r w:rsidRPr="00473D72">
                        <w:rPr>
                          <w:rFonts w:asciiTheme="minorHAnsi" w:hAnsiTheme="minorHAnsi"/>
                          <w:i/>
                          <w:color w:val="002060"/>
                          <w:sz w:val="14"/>
                          <w:szCs w:val="12"/>
                        </w:rPr>
                        <w:t xml:space="preserve">30 </w:t>
                      </w:r>
                      <w:r w:rsidRPr="00473D72">
                        <w:rPr>
                          <w:rFonts w:asciiTheme="minorHAnsi" w:hAnsiTheme="minorHAnsi"/>
                          <w:i/>
                          <w:color w:val="002060"/>
                          <w:sz w:val="20"/>
                          <w:szCs w:val="18"/>
                        </w:rPr>
                        <w:t>L'ange lui dit alors :</w:t>
                      </w:r>
                      <w:r w:rsidR="00473D72" w:rsidRPr="00473D72">
                        <w:rPr>
                          <w:rFonts w:asciiTheme="minorHAnsi" w:hAnsiTheme="minorHAnsi"/>
                          <w:i/>
                          <w:color w:val="002060"/>
                          <w:sz w:val="20"/>
                          <w:szCs w:val="18"/>
                        </w:rPr>
                        <w:t xml:space="preserve"> « Sois</w:t>
                      </w:r>
                      <w:r w:rsidRPr="00473D72">
                        <w:rPr>
                          <w:rFonts w:asciiTheme="minorHAnsi" w:hAnsiTheme="minorHAnsi"/>
                          <w:i/>
                          <w:color w:val="002060"/>
                          <w:sz w:val="20"/>
                          <w:szCs w:val="18"/>
                        </w:rPr>
                        <w:t xml:space="preserve"> sans crainte, Marie, car tu as trouvé grâce auprès de Dieu. </w:t>
                      </w:r>
                      <w:r w:rsidRPr="00473D72">
                        <w:rPr>
                          <w:rFonts w:asciiTheme="minorHAnsi" w:hAnsiTheme="minorHAnsi"/>
                          <w:i/>
                          <w:color w:val="002060"/>
                          <w:sz w:val="14"/>
                          <w:szCs w:val="12"/>
                        </w:rPr>
                        <w:t xml:space="preserve">31 </w:t>
                      </w:r>
                      <w:r w:rsidRPr="00473D72">
                        <w:rPr>
                          <w:rFonts w:asciiTheme="minorHAnsi" w:hAnsiTheme="minorHAnsi"/>
                          <w:i/>
                          <w:color w:val="002060"/>
                          <w:sz w:val="20"/>
                          <w:szCs w:val="18"/>
                        </w:rPr>
                        <w:t xml:space="preserve">Voici que tu vas concevoir et enfanter un fils ; tu lui donneras le nom de Jésus. </w:t>
                      </w:r>
                      <w:r w:rsidRPr="00473D72">
                        <w:rPr>
                          <w:rFonts w:asciiTheme="minorHAnsi" w:hAnsiTheme="minorHAnsi"/>
                          <w:i/>
                          <w:color w:val="002060"/>
                          <w:sz w:val="14"/>
                          <w:szCs w:val="12"/>
                        </w:rPr>
                        <w:t xml:space="preserve">32 </w:t>
                      </w:r>
                      <w:r w:rsidRPr="00473D72">
                        <w:rPr>
                          <w:rFonts w:asciiTheme="minorHAnsi" w:hAnsiTheme="minorHAnsi"/>
                          <w:i/>
                          <w:color w:val="002060"/>
                          <w:sz w:val="20"/>
                          <w:szCs w:val="18"/>
                        </w:rPr>
                        <w:t xml:space="preserve">Il sera grand, il sera appelé Fils du Très-Haut ; le Seigneur Dieu lui donnera le trône de David son père ; </w:t>
                      </w:r>
                      <w:r w:rsidRPr="00473D72">
                        <w:rPr>
                          <w:rFonts w:asciiTheme="minorHAnsi" w:hAnsiTheme="minorHAnsi"/>
                          <w:i/>
                          <w:color w:val="002060"/>
                          <w:sz w:val="14"/>
                          <w:szCs w:val="12"/>
                        </w:rPr>
                        <w:t xml:space="preserve">33 </w:t>
                      </w:r>
                      <w:r w:rsidRPr="00473D72">
                        <w:rPr>
                          <w:rFonts w:asciiTheme="minorHAnsi" w:hAnsiTheme="minorHAnsi"/>
                          <w:i/>
                          <w:color w:val="002060"/>
                          <w:sz w:val="20"/>
                          <w:szCs w:val="18"/>
                        </w:rPr>
                        <w:t xml:space="preserve">il régnera pour toujours sur la maison de Jacob, et son règne n'aura pas de </w:t>
                      </w:r>
                      <w:r w:rsidR="00473D72" w:rsidRPr="00473D72">
                        <w:rPr>
                          <w:rFonts w:asciiTheme="minorHAnsi" w:hAnsiTheme="minorHAnsi"/>
                          <w:i/>
                          <w:color w:val="002060"/>
                          <w:sz w:val="20"/>
                          <w:szCs w:val="18"/>
                        </w:rPr>
                        <w:t>fin »</w:t>
                      </w:r>
                      <w:r w:rsidRPr="00473D72">
                        <w:rPr>
                          <w:rFonts w:asciiTheme="minorHAnsi" w:hAnsiTheme="minorHAnsi"/>
                          <w:i/>
                          <w:color w:val="002060"/>
                          <w:sz w:val="20"/>
                          <w:szCs w:val="18"/>
                        </w:rPr>
                        <w:t xml:space="preserve">. </w:t>
                      </w:r>
                    </w:p>
                    <w:p w14:paraId="258C5D4B" w14:textId="5F112957" w:rsidR="0038772B" w:rsidRPr="00473D72" w:rsidRDefault="0038772B" w:rsidP="0038772B">
                      <w:pPr>
                        <w:pStyle w:val="Default"/>
                        <w:spacing w:line="28" w:lineRule="atLeast"/>
                        <w:jc w:val="both"/>
                        <w:rPr>
                          <w:rFonts w:asciiTheme="minorHAnsi" w:hAnsiTheme="minorHAnsi"/>
                          <w:i/>
                          <w:color w:val="002060"/>
                          <w:sz w:val="20"/>
                          <w:szCs w:val="18"/>
                        </w:rPr>
                      </w:pPr>
                      <w:r w:rsidRPr="00473D72">
                        <w:rPr>
                          <w:rFonts w:asciiTheme="minorHAnsi" w:hAnsiTheme="minorHAnsi"/>
                          <w:i/>
                          <w:color w:val="002060"/>
                          <w:sz w:val="20"/>
                          <w:szCs w:val="18"/>
                        </w:rPr>
                        <w:tab/>
                      </w:r>
                      <w:r w:rsidRPr="00473D72">
                        <w:rPr>
                          <w:rFonts w:asciiTheme="minorHAnsi" w:hAnsiTheme="minorHAnsi"/>
                          <w:i/>
                          <w:color w:val="002060"/>
                          <w:sz w:val="14"/>
                          <w:szCs w:val="12"/>
                        </w:rPr>
                        <w:t xml:space="preserve">34 </w:t>
                      </w:r>
                      <w:r w:rsidRPr="00473D72">
                        <w:rPr>
                          <w:rFonts w:asciiTheme="minorHAnsi" w:hAnsiTheme="minorHAnsi"/>
                          <w:i/>
                          <w:color w:val="002060"/>
                          <w:sz w:val="20"/>
                          <w:szCs w:val="18"/>
                        </w:rPr>
                        <w:t>Marie dit à l'ange :</w:t>
                      </w:r>
                      <w:r w:rsidR="00473D72" w:rsidRPr="00473D72">
                        <w:rPr>
                          <w:rFonts w:asciiTheme="minorHAnsi" w:hAnsiTheme="minorHAnsi"/>
                          <w:i/>
                          <w:color w:val="002060"/>
                          <w:sz w:val="20"/>
                          <w:szCs w:val="18"/>
                        </w:rPr>
                        <w:t xml:space="preserve"> « comment</w:t>
                      </w:r>
                      <w:r w:rsidRPr="00473D72">
                        <w:rPr>
                          <w:rFonts w:asciiTheme="minorHAnsi" w:hAnsiTheme="minorHAnsi"/>
                          <w:i/>
                          <w:color w:val="002060"/>
                          <w:sz w:val="20"/>
                          <w:szCs w:val="18"/>
                        </w:rPr>
                        <w:t xml:space="preserve"> cela va-t-il se faire, puisque je ne connais pas d’homme ?». </w:t>
                      </w:r>
                      <w:r w:rsidRPr="00473D72">
                        <w:rPr>
                          <w:rFonts w:asciiTheme="minorHAnsi" w:hAnsiTheme="minorHAnsi"/>
                          <w:i/>
                          <w:color w:val="002060"/>
                          <w:sz w:val="14"/>
                          <w:szCs w:val="12"/>
                        </w:rPr>
                        <w:t xml:space="preserve">35 </w:t>
                      </w:r>
                      <w:r w:rsidRPr="00473D72">
                        <w:rPr>
                          <w:rFonts w:asciiTheme="minorHAnsi" w:hAnsiTheme="minorHAnsi"/>
                          <w:i/>
                          <w:color w:val="002060"/>
                          <w:sz w:val="20"/>
                          <w:szCs w:val="18"/>
                        </w:rPr>
                        <w:t>L'ange lui répondit :</w:t>
                      </w:r>
                      <w:r w:rsidR="00473D72" w:rsidRPr="00473D72">
                        <w:rPr>
                          <w:rFonts w:asciiTheme="minorHAnsi" w:hAnsiTheme="minorHAnsi"/>
                          <w:i/>
                          <w:color w:val="002060"/>
                          <w:sz w:val="20"/>
                          <w:szCs w:val="18"/>
                        </w:rPr>
                        <w:t xml:space="preserve"> « l’Esprit</w:t>
                      </w:r>
                      <w:r w:rsidRPr="00473D72">
                        <w:rPr>
                          <w:rFonts w:asciiTheme="minorHAnsi" w:hAnsiTheme="minorHAnsi"/>
                          <w:i/>
                          <w:color w:val="002060"/>
                          <w:sz w:val="20"/>
                          <w:szCs w:val="18"/>
                        </w:rPr>
                        <w:t xml:space="preserve"> Saint viendra sur toi, et la puissance du Très-Haut te prendra sous son ombre ; c'est pourquoi celui qui va naître sera saint, il sera appelé Fils de Dieu. </w:t>
                      </w:r>
                      <w:r w:rsidRPr="00473D72">
                        <w:rPr>
                          <w:rFonts w:asciiTheme="minorHAnsi" w:hAnsiTheme="minorHAnsi"/>
                          <w:i/>
                          <w:color w:val="002060"/>
                          <w:sz w:val="14"/>
                          <w:szCs w:val="12"/>
                        </w:rPr>
                        <w:t xml:space="preserve">36 </w:t>
                      </w:r>
                      <w:r w:rsidRPr="00473D72">
                        <w:rPr>
                          <w:rFonts w:asciiTheme="minorHAnsi" w:hAnsiTheme="minorHAnsi"/>
                          <w:i/>
                          <w:color w:val="002060"/>
                          <w:sz w:val="20"/>
                          <w:szCs w:val="18"/>
                        </w:rPr>
                        <w:t xml:space="preserve">Or voici que, dans sa vieillesse, Élisabeth, ta parente, a conçu, elle aussi, un fils et en est à son sixième mois, alors qu'on l'appelait la femme stérile. </w:t>
                      </w:r>
                      <w:r w:rsidRPr="00473D72">
                        <w:rPr>
                          <w:rFonts w:asciiTheme="minorHAnsi" w:hAnsiTheme="minorHAnsi"/>
                          <w:i/>
                          <w:color w:val="002060"/>
                          <w:sz w:val="14"/>
                          <w:szCs w:val="12"/>
                        </w:rPr>
                        <w:t xml:space="preserve">37 </w:t>
                      </w:r>
                      <w:r w:rsidRPr="00473D72">
                        <w:rPr>
                          <w:rFonts w:asciiTheme="minorHAnsi" w:hAnsiTheme="minorHAnsi"/>
                          <w:i/>
                          <w:color w:val="002060"/>
                          <w:sz w:val="20"/>
                          <w:szCs w:val="18"/>
                        </w:rPr>
                        <w:t xml:space="preserve">Car rien n'est impossible à </w:t>
                      </w:r>
                      <w:r w:rsidR="00473D72" w:rsidRPr="00473D72">
                        <w:rPr>
                          <w:rFonts w:asciiTheme="minorHAnsi" w:hAnsiTheme="minorHAnsi"/>
                          <w:i/>
                          <w:color w:val="002060"/>
                          <w:sz w:val="20"/>
                          <w:szCs w:val="18"/>
                        </w:rPr>
                        <w:t>Dieu »</w:t>
                      </w:r>
                      <w:r w:rsidRPr="00473D72">
                        <w:rPr>
                          <w:rFonts w:asciiTheme="minorHAnsi" w:hAnsiTheme="minorHAnsi"/>
                          <w:i/>
                          <w:color w:val="002060"/>
                          <w:sz w:val="20"/>
                          <w:szCs w:val="18"/>
                        </w:rPr>
                        <w:t xml:space="preserve">. </w:t>
                      </w:r>
                      <w:r w:rsidRPr="00473D72">
                        <w:rPr>
                          <w:rFonts w:asciiTheme="minorHAnsi" w:hAnsiTheme="minorHAnsi"/>
                          <w:i/>
                          <w:color w:val="002060"/>
                          <w:sz w:val="14"/>
                          <w:szCs w:val="12"/>
                        </w:rPr>
                        <w:t xml:space="preserve">38 </w:t>
                      </w:r>
                      <w:r w:rsidRPr="00473D72">
                        <w:rPr>
                          <w:rFonts w:asciiTheme="minorHAnsi" w:hAnsiTheme="minorHAnsi"/>
                          <w:i/>
                          <w:color w:val="002060"/>
                          <w:sz w:val="20"/>
                          <w:szCs w:val="18"/>
                        </w:rPr>
                        <w:t>Marie dit alors :</w:t>
                      </w:r>
                      <w:r w:rsidR="00473D72" w:rsidRPr="00473D72">
                        <w:rPr>
                          <w:rFonts w:asciiTheme="minorHAnsi" w:hAnsiTheme="minorHAnsi"/>
                          <w:i/>
                          <w:color w:val="002060"/>
                          <w:sz w:val="20"/>
                          <w:szCs w:val="18"/>
                        </w:rPr>
                        <w:t xml:space="preserve"> « Voici</w:t>
                      </w:r>
                      <w:r w:rsidRPr="00473D72">
                        <w:rPr>
                          <w:rFonts w:asciiTheme="minorHAnsi" w:hAnsiTheme="minorHAnsi"/>
                          <w:i/>
                          <w:color w:val="002060"/>
                          <w:sz w:val="20"/>
                          <w:szCs w:val="18"/>
                        </w:rPr>
                        <w:t xml:space="preserve"> la servante du Seigneur ; que tout m’advienne selon ta </w:t>
                      </w:r>
                      <w:r w:rsidR="00473D72" w:rsidRPr="00473D72">
                        <w:rPr>
                          <w:rFonts w:asciiTheme="minorHAnsi" w:hAnsiTheme="minorHAnsi"/>
                          <w:i/>
                          <w:color w:val="002060"/>
                          <w:sz w:val="20"/>
                          <w:szCs w:val="18"/>
                        </w:rPr>
                        <w:t>parole »</w:t>
                      </w:r>
                      <w:r w:rsidRPr="00473D72">
                        <w:rPr>
                          <w:rFonts w:asciiTheme="minorHAnsi" w:hAnsiTheme="minorHAnsi"/>
                          <w:i/>
                          <w:color w:val="002060"/>
                          <w:sz w:val="20"/>
                          <w:szCs w:val="18"/>
                        </w:rPr>
                        <w:t>. Alors l'ange la quitta</w:t>
                      </w:r>
                      <w:proofErr w:type="gramStart"/>
                      <w:r w:rsidRPr="00473D72">
                        <w:rPr>
                          <w:rFonts w:asciiTheme="minorHAnsi" w:hAnsiTheme="minorHAnsi"/>
                          <w:i/>
                          <w:color w:val="002060"/>
                          <w:sz w:val="20"/>
                          <w:szCs w:val="18"/>
                        </w:rPr>
                        <w:t>.</w:t>
                      </w:r>
                      <w:r w:rsidR="00450165" w:rsidRPr="00473D72">
                        <w:rPr>
                          <w:rFonts w:asciiTheme="minorHAnsi" w:hAnsiTheme="minorHAnsi"/>
                          <w:i/>
                          <w:color w:val="002060"/>
                          <w:sz w:val="20"/>
                          <w:szCs w:val="18"/>
                        </w:rPr>
                        <w:t>»</w:t>
                      </w:r>
                      <w:proofErr w:type="gramEnd"/>
                      <w:r w:rsidRPr="00473D72">
                        <w:rPr>
                          <w:rFonts w:asciiTheme="minorHAnsi" w:hAnsiTheme="minorHAnsi"/>
                          <w:i/>
                          <w:color w:val="002060"/>
                          <w:sz w:val="20"/>
                          <w:szCs w:val="18"/>
                        </w:rPr>
                        <w:t xml:space="preserve"> </w:t>
                      </w:r>
                    </w:p>
                    <w:p w14:paraId="258C5D4C" w14:textId="77777777" w:rsidR="0038772B" w:rsidRPr="00473D72" w:rsidRDefault="0038772B" w:rsidP="0038772B">
                      <w:pPr>
                        <w:spacing w:after="0" w:line="28" w:lineRule="atLeast"/>
                        <w:rPr>
                          <w:i/>
                          <w:color w:val="002060"/>
                        </w:rPr>
                      </w:pPr>
                    </w:p>
                  </w:txbxContent>
                </v:textbox>
                <w10:wrap type="square"/>
              </v:shape>
            </w:pict>
          </mc:Fallback>
        </mc:AlternateContent>
      </w:r>
    </w:p>
    <w:p w14:paraId="258C5CF6" w14:textId="77777777" w:rsidR="00BE0866" w:rsidRDefault="00872E02" w:rsidP="00D725AF">
      <w:pPr>
        <w:ind w:left="-284" w:right="-460"/>
        <w:jc w:val="both"/>
      </w:pPr>
      <w:r>
        <w:rPr>
          <w:noProof/>
          <w:lang w:eastAsia="fr-FR"/>
        </w:rPr>
        <w:drawing>
          <wp:inline distT="0" distB="0" distL="0" distR="0" wp14:anchorId="258C5D2D" wp14:editId="258C5D2E">
            <wp:extent cx="967824" cy="701101"/>
            <wp:effectExtent l="0" t="0" r="381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e.png"/>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67824" cy="701101"/>
                    </a:xfrm>
                    <a:prstGeom prst="rect">
                      <a:avLst/>
                    </a:prstGeom>
                  </pic:spPr>
                </pic:pic>
              </a:graphicData>
            </a:graphic>
          </wp:inline>
        </w:drawing>
      </w:r>
    </w:p>
    <w:p w14:paraId="258C5CF7" w14:textId="77777777" w:rsidR="00BE0866" w:rsidRPr="00153CCA" w:rsidRDefault="0038772B" w:rsidP="00BE0866">
      <w:pPr>
        <w:spacing w:after="0" w:line="240" w:lineRule="auto"/>
        <w:ind w:left="-284" w:right="-459"/>
        <w:jc w:val="both"/>
      </w:pPr>
      <w:r w:rsidRPr="00153CCA">
        <w:t xml:space="preserve">Evangile selon </w:t>
      </w:r>
    </w:p>
    <w:p w14:paraId="258C5CF8" w14:textId="77777777" w:rsidR="00614864" w:rsidRPr="00153CCA" w:rsidRDefault="0038772B" w:rsidP="00BE0866">
      <w:pPr>
        <w:spacing w:after="0" w:line="240" w:lineRule="auto"/>
        <w:ind w:left="-284" w:right="-459"/>
        <w:jc w:val="both"/>
      </w:pPr>
      <w:r w:rsidRPr="00153CCA">
        <w:t>St Luc 1, 26-38</w:t>
      </w:r>
    </w:p>
    <w:p w14:paraId="258C5CF9" w14:textId="77777777" w:rsidR="0038772B" w:rsidRDefault="0038772B" w:rsidP="00D725AF">
      <w:pPr>
        <w:ind w:left="-284" w:right="-460"/>
        <w:jc w:val="both"/>
      </w:pPr>
    </w:p>
    <w:p w14:paraId="258C5CFA" w14:textId="77777777" w:rsidR="00E965F6" w:rsidRDefault="00E965F6" w:rsidP="00D725AF">
      <w:pPr>
        <w:ind w:left="-284" w:right="-460"/>
      </w:pPr>
    </w:p>
    <w:p w14:paraId="258C5CFB" w14:textId="77777777" w:rsidR="00E965F6" w:rsidRDefault="00E965F6" w:rsidP="00872E02">
      <w:pPr>
        <w:pStyle w:val="Default"/>
        <w:spacing w:line="28" w:lineRule="atLeast"/>
        <w:jc w:val="both"/>
      </w:pPr>
    </w:p>
    <w:p w14:paraId="258C5CFC" w14:textId="77777777" w:rsidR="00E965F6" w:rsidRDefault="00E965F6" w:rsidP="00D725AF">
      <w:pPr>
        <w:ind w:left="-284" w:right="-460"/>
      </w:pPr>
    </w:p>
    <w:p w14:paraId="258C5CFD" w14:textId="77777777" w:rsidR="00872E02" w:rsidRDefault="00872E02" w:rsidP="00D725AF">
      <w:pPr>
        <w:ind w:left="-284" w:right="-460"/>
      </w:pPr>
    </w:p>
    <w:p w14:paraId="258C5CFE" w14:textId="77777777" w:rsidR="00FA70D7" w:rsidRDefault="00FA70D7" w:rsidP="00D725AF">
      <w:pPr>
        <w:ind w:left="-284" w:right="-460"/>
      </w:pPr>
    </w:p>
    <w:p w14:paraId="258C5CFF" w14:textId="77777777" w:rsidR="004526A7" w:rsidRDefault="00FA70D7" w:rsidP="00D725AF">
      <w:pPr>
        <w:ind w:left="-284" w:right="-460"/>
      </w:pPr>
      <w:r>
        <w:rPr>
          <w:noProof/>
          <w:lang w:eastAsia="fr-FR"/>
        </w:rPr>
        <mc:AlternateContent>
          <mc:Choice Requires="wps">
            <w:drawing>
              <wp:anchor distT="45720" distB="45720" distL="114300" distR="114300" simplePos="0" relativeHeight="251669504" behindDoc="0" locked="0" layoutInCell="1" allowOverlap="1" wp14:anchorId="258C5D2F" wp14:editId="258C5D30">
                <wp:simplePos x="0" y="0"/>
                <wp:positionH relativeFrom="column">
                  <wp:posOffset>1379220</wp:posOffset>
                </wp:positionH>
                <wp:positionV relativeFrom="paragraph">
                  <wp:posOffset>0</wp:posOffset>
                </wp:positionV>
                <wp:extent cx="5257165" cy="1972310"/>
                <wp:effectExtent l="0" t="0" r="19685" b="2794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165" cy="1972310"/>
                        </a:xfrm>
                        <a:prstGeom prst="rect">
                          <a:avLst/>
                        </a:prstGeom>
                        <a:solidFill>
                          <a:srgbClr val="FFFFFF"/>
                        </a:solidFill>
                        <a:ln w="9525">
                          <a:solidFill>
                            <a:schemeClr val="accent2">
                              <a:lumMod val="60000"/>
                              <a:lumOff val="40000"/>
                            </a:schemeClr>
                          </a:solidFill>
                          <a:miter lim="800000"/>
                          <a:headEnd/>
                          <a:tailEnd/>
                        </a:ln>
                      </wps:spPr>
                      <wps:txbx>
                        <w:txbxContent>
                          <w:p w14:paraId="258C5D4D" w14:textId="77777777" w:rsidR="00872E02" w:rsidRPr="00473D72" w:rsidRDefault="00872E02" w:rsidP="00872E02">
                            <w:pPr>
                              <w:pStyle w:val="Default"/>
                              <w:spacing w:line="28" w:lineRule="atLeast"/>
                              <w:jc w:val="both"/>
                              <w:rPr>
                                <w:rFonts w:asciiTheme="minorHAnsi" w:hAnsiTheme="minorHAnsi"/>
                                <w:i/>
                                <w:color w:val="002060"/>
                                <w:sz w:val="20"/>
                                <w:szCs w:val="18"/>
                              </w:rPr>
                            </w:pPr>
                            <w:r w:rsidRPr="00872E02">
                              <w:rPr>
                                <w:rFonts w:asciiTheme="minorHAnsi" w:hAnsiTheme="minorHAnsi"/>
                                <w:i/>
                                <w:color w:val="8EAADB" w:themeColor="accent5" w:themeTint="99"/>
                                <w:sz w:val="20"/>
                                <w:szCs w:val="18"/>
                              </w:rPr>
                              <w:tab/>
                            </w:r>
                            <w:r w:rsidRPr="00473D72">
                              <w:rPr>
                                <w:rFonts w:asciiTheme="minorHAnsi" w:hAnsiTheme="minorHAnsi"/>
                                <w:i/>
                                <w:color w:val="002060"/>
                                <w:sz w:val="20"/>
                                <w:szCs w:val="18"/>
                              </w:rPr>
                              <w:t>1</w:t>
                            </w:r>
                            <w:r w:rsidRPr="00473D72">
                              <w:rPr>
                                <w:rFonts w:asciiTheme="minorHAnsi" w:hAnsiTheme="minorHAnsi"/>
                                <w:i/>
                                <w:color w:val="002060"/>
                                <w:sz w:val="20"/>
                                <w:szCs w:val="18"/>
                                <w:vertAlign w:val="superscript"/>
                              </w:rPr>
                              <w:t>18</w:t>
                            </w:r>
                            <w:r w:rsidRPr="00473D72">
                              <w:rPr>
                                <w:rFonts w:asciiTheme="minorHAnsi" w:hAnsiTheme="minorHAnsi"/>
                                <w:i/>
                                <w:color w:val="002060"/>
                                <w:sz w:val="20"/>
                                <w:szCs w:val="18"/>
                              </w:rPr>
                              <w:t xml:space="preserve"> Or voici comment fut engendré Jésus Christ : Marie, sa mère, avait été accordée en mariage à Joseph ; avant qu'ils aient habité ensemble, elle fut enceinte par l'action de l'Esprit Saint. </w:t>
                            </w:r>
                            <w:r w:rsidRPr="00473D72">
                              <w:rPr>
                                <w:rFonts w:asciiTheme="minorHAnsi" w:hAnsiTheme="minorHAnsi"/>
                                <w:i/>
                                <w:color w:val="002060"/>
                                <w:sz w:val="20"/>
                                <w:szCs w:val="18"/>
                                <w:vertAlign w:val="superscript"/>
                              </w:rPr>
                              <w:t>19</w:t>
                            </w:r>
                            <w:r w:rsidR="009E14DE" w:rsidRPr="00473D72">
                              <w:rPr>
                                <w:rFonts w:asciiTheme="minorHAnsi" w:hAnsiTheme="minorHAnsi"/>
                                <w:i/>
                                <w:color w:val="002060"/>
                                <w:sz w:val="20"/>
                                <w:szCs w:val="18"/>
                                <w:vertAlign w:val="superscript"/>
                              </w:rPr>
                              <w:t xml:space="preserve"> </w:t>
                            </w:r>
                            <w:r w:rsidR="009E14DE" w:rsidRPr="00473D72">
                              <w:rPr>
                                <w:rFonts w:asciiTheme="minorHAnsi" w:hAnsiTheme="minorHAnsi"/>
                                <w:i/>
                                <w:color w:val="002060"/>
                                <w:sz w:val="20"/>
                                <w:szCs w:val="18"/>
                              </w:rPr>
                              <w:t>Jos</w:t>
                            </w:r>
                            <w:r w:rsidRPr="00473D72">
                              <w:rPr>
                                <w:rFonts w:asciiTheme="minorHAnsi" w:hAnsiTheme="minorHAnsi"/>
                                <w:i/>
                                <w:color w:val="002060"/>
                                <w:sz w:val="20"/>
                                <w:szCs w:val="18"/>
                              </w:rPr>
                              <w:t xml:space="preserve">eph, son époux, qui était un homme juste, et ne voulait pas la dénoncer publiquement, décida de la renvoyer en secret. </w:t>
                            </w:r>
                            <w:r w:rsidR="009E14DE" w:rsidRPr="00473D72">
                              <w:rPr>
                                <w:rFonts w:asciiTheme="minorHAnsi" w:hAnsiTheme="minorHAnsi"/>
                                <w:i/>
                                <w:color w:val="002060"/>
                                <w:sz w:val="20"/>
                                <w:szCs w:val="18"/>
                                <w:vertAlign w:val="superscript"/>
                              </w:rPr>
                              <w:t>20</w:t>
                            </w:r>
                            <w:r w:rsidRPr="00473D72">
                              <w:rPr>
                                <w:rFonts w:asciiTheme="minorHAnsi" w:hAnsiTheme="minorHAnsi"/>
                                <w:i/>
                                <w:color w:val="002060"/>
                                <w:sz w:val="20"/>
                                <w:szCs w:val="18"/>
                                <w:vertAlign w:val="superscript"/>
                              </w:rPr>
                              <w:t xml:space="preserve"> </w:t>
                            </w:r>
                            <w:r w:rsidRPr="00473D72">
                              <w:rPr>
                                <w:rFonts w:asciiTheme="minorHAnsi" w:hAnsiTheme="minorHAnsi"/>
                                <w:i/>
                                <w:color w:val="002060"/>
                                <w:sz w:val="20"/>
                                <w:szCs w:val="18"/>
                              </w:rPr>
                              <w:t xml:space="preserve">Comme il avait formé ce projet, voici que l'ange du Seigneur lui apparut en songe et lui dit : «Joseph, fils de David, ne crains pas de prendre chez toi Marie, ton épouse, puisque l'enfant qui est engendré en elle vient de l'Esprit Saint ; </w:t>
                            </w:r>
                            <w:r w:rsidR="009E14DE" w:rsidRPr="00473D72">
                              <w:rPr>
                                <w:rFonts w:asciiTheme="minorHAnsi" w:hAnsiTheme="minorHAnsi"/>
                                <w:i/>
                                <w:color w:val="002060"/>
                                <w:sz w:val="20"/>
                                <w:szCs w:val="18"/>
                                <w:vertAlign w:val="superscript"/>
                              </w:rPr>
                              <w:t>21</w:t>
                            </w:r>
                            <w:r w:rsidRPr="00473D72">
                              <w:rPr>
                                <w:rFonts w:asciiTheme="minorHAnsi" w:hAnsiTheme="minorHAnsi"/>
                                <w:i/>
                                <w:color w:val="002060"/>
                                <w:sz w:val="20"/>
                                <w:szCs w:val="18"/>
                              </w:rPr>
                              <w:t xml:space="preserve"> elle enfantera un fils, et tu lui donneras le nom de Jésus (c'est-à-dire : Le-Seigneur-sauve), car c'est lui qui sauvera son peuple de ses péchés»</w:t>
                            </w:r>
                            <w:r w:rsidR="009E14DE" w:rsidRPr="00473D72">
                              <w:rPr>
                                <w:rFonts w:asciiTheme="minorHAnsi" w:hAnsiTheme="minorHAnsi"/>
                                <w:i/>
                                <w:color w:val="002060"/>
                                <w:sz w:val="20"/>
                                <w:szCs w:val="18"/>
                              </w:rPr>
                              <w:t xml:space="preserve">. </w:t>
                            </w:r>
                            <w:r w:rsidR="009E14DE" w:rsidRPr="00473D72">
                              <w:rPr>
                                <w:rFonts w:asciiTheme="minorHAnsi" w:hAnsiTheme="minorHAnsi"/>
                                <w:i/>
                                <w:color w:val="002060"/>
                                <w:sz w:val="20"/>
                                <w:szCs w:val="18"/>
                                <w:vertAlign w:val="superscript"/>
                              </w:rPr>
                              <w:t>22</w:t>
                            </w:r>
                            <w:r w:rsidRPr="00473D72">
                              <w:rPr>
                                <w:rFonts w:asciiTheme="minorHAnsi" w:hAnsiTheme="minorHAnsi"/>
                                <w:i/>
                                <w:color w:val="002060"/>
                                <w:sz w:val="20"/>
                                <w:szCs w:val="18"/>
                              </w:rPr>
                              <w:t xml:space="preserve"> Tout cela est arrivé pour que soit accomplie la parole du Seigneur prononcée par le prophète : </w:t>
                            </w:r>
                            <w:r w:rsidR="009E14DE" w:rsidRPr="00473D72">
                              <w:rPr>
                                <w:rFonts w:asciiTheme="minorHAnsi" w:hAnsiTheme="minorHAnsi"/>
                                <w:i/>
                                <w:color w:val="002060"/>
                                <w:sz w:val="20"/>
                                <w:szCs w:val="18"/>
                                <w:vertAlign w:val="superscript"/>
                              </w:rPr>
                              <w:t>23</w:t>
                            </w:r>
                            <w:r w:rsidRPr="00473D72">
                              <w:rPr>
                                <w:rFonts w:asciiTheme="minorHAnsi" w:hAnsiTheme="minorHAnsi"/>
                                <w:i/>
                                <w:color w:val="002060"/>
                                <w:sz w:val="20"/>
                                <w:szCs w:val="18"/>
                              </w:rPr>
                              <w:t xml:space="preserve"> voici que la Vierge concevra et elle enfantera un fils ; on lui donnera le nom d'Emmanuel, qui se traduit :</w:t>
                            </w:r>
                            <w:proofErr w:type="gramStart"/>
                            <w:r w:rsidRPr="00473D72">
                              <w:rPr>
                                <w:rFonts w:asciiTheme="minorHAnsi" w:hAnsiTheme="minorHAnsi"/>
                                <w:i/>
                                <w:color w:val="002060"/>
                                <w:sz w:val="20"/>
                                <w:szCs w:val="18"/>
                              </w:rPr>
                              <w:t xml:space="preserve"> «Dieu</w:t>
                            </w:r>
                            <w:proofErr w:type="gramEnd"/>
                            <w:r w:rsidRPr="00473D72">
                              <w:rPr>
                                <w:rFonts w:asciiTheme="minorHAnsi" w:hAnsiTheme="minorHAnsi"/>
                                <w:i/>
                                <w:color w:val="002060"/>
                                <w:sz w:val="20"/>
                                <w:szCs w:val="18"/>
                              </w:rPr>
                              <w:t xml:space="preserve">-avec-nous». </w:t>
                            </w:r>
                          </w:p>
                          <w:p w14:paraId="258C5D4E" w14:textId="77777777" w:rsidR="00872E02" w:rsidRPr="00473D72" w:rsidRDefault="009E14DE" w:rsidP="00872E02">
                            <w:pPr>
                              <w:pStyle w:val="Default"/>
                              <w:spacing w:line="28" w:lineRule="atLeast"/>
                              <w:jc w:val="both"/>
                              <w:rPr>
                                <w:rFonts w:asciiTheme="minorHAnsi" w:hAnsiTheme="minorHAnsi"/>
                                <w:i/>
                                <w:color w:val="002060"/>
                                <w:sz w:val="20"/>
                                <w:szCs w:val="18"/>
                              </w:rPr>
                            </w:pPr>
                            <w:r w:rsidRPr="00473D72">
                              <w:rPr>
                                <w:rFonts w:asciiTheme="minorHAnsi" w:hAnsiTheme="minorHAnsi"/>
                                <w:i/>
                                <w:color w:val="002060"/>
                                <w:sz w:val="20"/>
                                <w:szCs w:val="18"/>
                                <w:vertAlign w:val="superscript"/>
                              </w:rPr>
                              <w:t>24</w:t>
                            </w:r>
                            <w:r w:rsidR="00872E02" w:rsidRPr="00473D72">
                              <w:rPr>
                                <w:rFonts w:asciiTheme="minorHAnsi" w:hAnsiTheme="minorHAnsi"/>
                                <w:i/>
                                <w:color w:val="002060"/>
                                <w:sz w:val="20"/>
                                <w:szCs w:val="18"/>
                              </w:rPr>
                              <w:t xml:space="preserve"> Quand Joseph se réveilla, il fit ce que l'ange du Seigneur lui avait prescrit : il prit chez lui son épouse, </w:t>
                            </w:r>
                            <w:r w:rsidRPr="00473D72">
                              <w:rPr>
                                <w:rFonts w:asciiTheme="minorHAnsi" w:hAnsiTheme="minorHAnsi"/>
                                <w:i/>
                                <w:color w:val="002060"/>
                                <w:sz w:val="20"/>
                                <w:szCs w:val="18"/>
                                <w:vertAlign w:val="superscript"/>
                              </w:rPr>
                              <w:t>25</w:t>
                            </w:r>
                            <w:r w:rsidR="00872E02" w:rsidRPr="00473D72">
                              <w:rPr>
                                <w:rFonts w:asciiTheme="minorHAnsi" w:hAnsiTheme="minorHAnsi"/>
                                <w:i/>
                                <w:color w:val="002060"/>
                                <w:sz w:val="20"/>
                                <w:szCs w:val="18"/>
                              </w:rPr>
                              <w:t xml:space="preserve"> mais il ne s’unit pas à 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C5D2F" id="_x0000_s1028" type="#_x0000_t202" style="position:absolute;left:0;text-align:left;margin-left:108.6pt;margin-top:0;width:413.95pt;height:155.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" strokecolor="#f4b083 [1941]">
                <v:textbox>
                  <w:txbxContent>
                    <w:p w14:paraId="258C5D4D" w14:textId="77777777" w:rsidR="00872E02" w:rsidRPr="00473D72" w:rsidRDefault="00872E02" w:rsidP="00872E02">
                      <w:pPr>
                        <w:pStyle w:val="Default"/>
                        <w:spacing w:line="28" w:lineRule="atLeast"/>
                        <w:jc w:val="both"/>
                        <w:rPr>
                          <w:rFonts w:asciiTheme="minorHAnsi" w:hAnsiTheme="minorHAnsi"/>
                          <w:i/>
                          <w:color w:val="002060"/>
                          <w:sz w:val="20"/>
                          <w:szCs w:val="18"/>
                        </w:rPr>
                      </w:pPr>
                      <w:r w:rsidRPr="00872E02">
                        <w:rPr>
                          <w:rFonts w:asciiTheme="minorHAnsi" w:hAnsiTheme="minorHAnsi"/>
                          <w:i/>
                          <w:color w:val="8EAADB" w:themeColor="accent5" w:themeTint="99"/>
                          <w:sz w:val="20"/>
                          <w:szCs w:val="18"/>
                        </w:rPr>
                        <w:tab/>
                      </w:r>
                      <w:r w:rsidRPr="00473D72">
                        <w:rPr>
                          <w:rFonts w:asciiTheme="minorHAnsi" w:hAnsiTheme="minorHAnsi"/>
                          <w:i/>
                          <w:color w:val="002060"/>
                          <w:sz w:val="20"/>
                          <w:szCs w:val="18"/>
                        </w:rPr>
                        <w:t>1</w:t>
                      </w:r>
                      <w:r w:rsidRPr="00473D72">
                        <w:rPr>
                          <w:rFonts w:asciiTheme="minorHAnsi" w:hAnsiTheme="minorHAnsi"/>
                          <w:i/>
                          <w:color w:val="002060"/>
                          <w:sz w:val="20"/>
                          <w:szCs w:val="18"/>
                          <w:vertAlign w:val="superscript"/>
                        </w:rPr>
                        <w:t>18</w:t>
                      </w:r>
                      <w:r w:rsidRPr="00473D72">
                        <w:rPr>
                          <w:rFonts w:asciiTheme="minorHAnsi" w:hAnsiTheme="minorHAnsi"/>
                          <w:i/>
                          <w:color w:val="002060"/>
                          <w:sz w:val="20"/>
                          <w:szCs w:val="18"/>
                        </w:rPr>
                        <w:t xml:space="preserve"> Or voici comment fut engendré Jésus Christ : Marie, sa mère, avait été accordée en mariage à Joseph ; avant qu'ils aient habité ensemble, elle fut enceinte par l'action de l'Esprit Saint. </w:t>
                      </w:r>
                      <w:r w:rsidRPr="00473D72">
                        <w:rPr>
                          <w:rFonts w:asciiTheme="minorHAnsi" w:hAnsiTheme="minorHAnsi"/>
                          <w:i/>
                          <w:color w:val="002060"/>
                          <w:sz w:val="20"/>
                          <w:szCs w:val="18"/>
                          <w:vertAlign w:val="superscript"/>
                        </w:rPr>
                        <w:t>19</w:t>
                      </w:r>
                      <w:r w:rsidR="009E14DE" w:rsidRPr="00473D72">
                        <w:rPr>
                          <w:rFonts w:asciiTheme="minorHAnsi" w:hAnsiTheme="minorHAnsi"/>
                          <w:i/>
                          <w:color w:val="002060"/>
                          <w:sz w:val="20"/>
                          <w:szCs w:val="18"/>
                          <w:vertAlign w:val="superscript"/>
                        </w:rPr>
                        <w:t xml:space="preserve"> </w:t>
                      </w:r>
                      <w:r w:rsidR="009E14DE" w:rsidRPr="00473D72">
                        <w:rPr>
                          <w:rFonts w:asciiTheme="minorHAnsi" w:hAnsiTheme="minorHAnsi"/>
                          <w:i/>
                          <w:color w:val="002060"/>
                          <w:sz w:val="20"/>
                          <w:szCs w:val="18"/>
                        </w:rPr>
                        <w:t>Jos</w:t>
                      </w:r>
                      <w:r w:rsidRPr="00473D72">
                        <w:rPr>
                          <w:rFonts w:asciiTheme="minorHAnsi" w:hAnsiTheme="minorHAnsi"/>
                          <w:i/>
                          <w:color w:val="002060"/>
                          <w:sz w:val="20"/>
                          <w:szCs w:val="18"/>
                        </w:rPr>
                        <w:t xml:space="preserve">eph, son époux, qui était un homme juste, et ne voulait pas la dénoncer publiquement, décida de la renvoyer en secret. </w:t>
                      </w:r>
                      <w:r w:rsidR="009E14DE" w:rsidRPr="00473D72">
                        <w:rPr>
                          <w:rFonts w:asciiTheme="minorHAnsi" w:hAnsiTheme="minorHAnsi"/>
                          <w:i/>
                          <w:color w:val="002060"/>
                          <w:sz w:val="20"/>
                          <w:szCs w:val="18"/>
                          <w:vertAlign w:val="superscript"/>
                        </w:rPr>
                        <w:t>20</w:t>
                      </w:r>
                      <w:r w:rsidRPr="00473D72">
                        <w:rPr>
                          <w:rFonts w:asciiTheme="minorHAnsi" w:hAnsiTheme="minorHAnsi"/>
                          <w:i/>
                          <w:color w:val="002060"/>
                          <w:sz w:val="20"/>
                          <w:szCs w:val="18"/>
                          <w:vertAlign w:val="superscript"/>
                        </w:rPr>
                        <w:t xml:space="preserve"> </w:t>
                      </w:r>
                      <w:r w:rsidRPr="00473D72">
                        <w:rPr>
                          <w:rFonts w:asciiTheme="minorHAnsi" w:hAnsiTheme="minorHAnsi"/>
                          <w:i/>
                          <w:color w:val="002060"/>
                          <w:sz w:val="20"/>
                          <w:szCs w:val="18"/>
                        </w:rPr>
                        <w:t xml:space="preserve">Comme il avait formé ce projet, voici que l'ange du Seigneur lui apparut en songe et lui dit : «Joseph, fils de David, ne crains pas de prendre chez toi Marie, ton épouse, puisque l'enfant qui est engendré en elle vient de l'Esprit Saint ; </w:t>
                      </w:r>
                      <w:r w:rsidR="009E14DE" w:rsidRPr="00473D72">
                        <w:rPr>
                          <w:rFonts w:asciiTheme="minorHAnsi" w:hAnsiTheme="minorHAnsi"/>
                          <w:i/>
                          <w:color w:val="002060"/>
                          <w:sz w:val="20"/>
                          <w:szCs w:val="18"/>
                          <w:vertAlign w:val="superscript"/>
                        </w:rPr>
                        <w:t>21</w:t>
                      </w:r>
                      <w:r w:rsidRPr="00473D72">
                        <w:rPr>
                          <w:rFonts w:asciiTheme="minorHAnsi" w:hAnsiTheme="minorHAnsi"/>
                          <w:i/>
                          <w:color w:val="002060"/>
                          <w:sz w:val="20"/>
                          <w:szCs w:val="18"/>
                        </w:rPr>
                        <w:t xml:space="preserve"> elle enfantera un fils, et tu lui donneras le nom de Jésus (c'est-à-dire : Le-Seigneur-sauve), car c'est lui qui sauvera son peuple de ses péchés»</w:t>
                      </w:r>
                      <w:r w:rsidR="009E14DE" w:rsidRPr="00473D72">
                        <w:rPr>
                          <w:rFonts w:asciiTheme="minorHAnsi" w:hAnsiTheme="minorHAnsi"/>
                          <w:i/>
                          <w:color w:val="002060"/>
                          <w:sz w:val="20"/>
                          <w:szCs w:val="18"/>
                        </w:rPr>
                        <w:t xml:space="preserve">. </w:t>
                      </w:r>
                      <w:r w:rsidR="009E14DE" w:rsidRPr="00473D72">
                        <w:rPr>
                          <w:rFonts w:asciiTheme="minorHAnsi" w:hAnsiTheme="minorHAnsi"/>
                          <w:i/>
                          <w:color w:val="002060"/>
                          <w:sz w:val="20"/>
                          <w:szCs w:val="18"/>
                          <w:vertAlign w:val="superscript"/>
                        </w:rPr>
                        <w:t>22</w:t>
                      </w:r>
                      <w:r w:rsidRPr="00473D72">
                        <w:rPr>
                          <w:rFonts w:asciiTheme="minorHAnsi" w:hAnsiTheme="minorHAnsi"/>
                          <w:i/>
                          <w:color w:val="002060"/>
                          <w:sz w:val="20"/>
                          <w:szCs w:val="18"/>
                        </w:rPr>
                        <w:t xml:space="preserve"> Tout cela est arrivé pour que soit accomplie la parole du Seigneur prononcée par le prophète : </w:t>
                      </w:r>
                      <w:r w:rsidR="009E14DE" w:rsidRPr="00473D72">
                        <w:rPr>
                          <w:rFonts w:asciiTheme="minorHAnsi" w:hAnsiTheme="minorHAnsi"/>
                          <w:i/>
                          <w:color w:val="002060"/>
                          <w:sz w:val="20"/>
                          <w:szCs w:val="18"/>
                          <w:vertAlign w:val="superscript"/>
                        </w:rPr>
                        <w:t>23</w:t>
                      </w:r>
                      <w:r w:rsidRPr="00473D72">
                        <w:rPr>
                          <w:rFonts w:asciiTheme="minorHAnsi" w:hAnsiTheme="minorHAnsi"/>
                          <w:i/>
                          <w:color w:val="002060"/>
                          <w:sz w:val="20"/>
                          <w:szCs w:val="18"/>
                        </w:rPr>
                        <w:t xml:space="preserve"> voici que la Vierge concevra et elle enfantera un fils ; on lui donnera le nom d'Emmanuel, qui se traduit :</w:t>
                      </w:r>
                      <w:proofErr w:type="gramStart"/>
                      <w:r w:rsidRPr="00473D72">
                        <w:rPr>
                          <w:rFonts w:asciiTheme="minorHAnsi" w:hAnsiTheme="minorHAnsi"/>
                          <w:i/>
                          <w:color w:val="002060"/>
                          <w:sz w:val="20"/>
                          <w:szCs w:val="18"/>
                        </w:rPr>
                        <w:t xml:space="preserve"> «Dieu</w:t>
                      </w:r>
                      <w:proofErr w:type="gramEnd"/>
                      <w:r w:rsidRPr="00473D72">
                        <w:rPr>
                          <w:rFonts w:asciiTheme="minorHAnsi" w:hAnsiTheme="minorHAnsi"/>
                          <w:i/>
                          <w:color w:val="002060"/>
                          <w:sz w:val="20"/>
                          <w:szCs w:val="18"/>
                        </w:rPr>
                        <w:t xml:space="preserve">-avec-nous». </w:t>
                      </w:r>
                    </w:p>
                    <w:p w14:paraId="258C5D4E" w14:textId="77777777" w:rsidR="00872E02" w:rsidRPr="00473D72" w:rsidRDefault="009E14DE" w:rsidP="00872E02">
                      <w:pPr>
                        <w:pStyle w:val="Default"/>
                        <w:spacing w:line="28" w:lineRule="atLeast"/>
                        <w:jc w:val="both"/>
                        <w:rPr>
                          <w:rFonts w:asciiTheme="minorHAnsi" w:hAnsiTheme="minorHAnsi"/>
                          <w:i/>
                          <w:color w:val="002060"/>
                          <w:sz w:val="20"/>
                          <w:szCs w:val="18"/>
                        </w:rPr>
                      </w:pPr>
                      <w:r w:rsidRPr="00473D72">
                        <w:rPr>
                          <w:rFonts w:asciiTheme="minorHAnsi" w:hAnsiTheme="minorHAnsi"/>
                          <w:i/>
                          <w:color w:val="002060"/>
                          <w:sz w:val="20"/>
                          <w:szCs w:val="18"/>
                          <w:vertAlign w:val="superscript"/>
                        </w:rPr>
                        <w:t>24</w:t>
                      </w:r>
                      <w:r w:rsidR="00872E02" w:rsidRPr="00473D72">
                        <w:rPr>
                          <w:rFonts w:asciiTheme="minorHAnsi" w:hAnsiTheme="minorHAnsi"/>
                          <w:i/>
                          <w:color w:val="002060"/>
                          <w:sz w:val="20"/>
                          <w:szCs w:val="18"/>
                        </w:rPr>
                        <w:t xml:space="preserve"> Quand Joseph se réveilla, il fit ce que l'ange du Seigneur lui avait prescrit : il prit chez lui son épouse, </w:t>
                      </w:r>
                      <w:r w:rsidRPr="00473D72">
                        <w:rPr>
                          <w:rFonts w:asciiTheme="minorHAnsi" w:hAnsiTheme="minorHAnsi"/>
                          <w:i/>
                          <w:color w:val="002060"/>
                          <w:sz w:val="20"/>
                          <w:szCs w:val="18"/>
                          <w:vertAlign w:val="superscript"/>
                        </w:rPr>
                        <w:t>25</w:t>
                      </w:r>
                      <w:r w:rsidR="00872E02" w:rsidRPr="00473D72">
                        <w:rPr>
                          <w:rFonts w:asciiTheme="minorHAnsi" w:hAnsiTheme="minorHAnsi"/>
                          <w:i/>
                          <w:color w:val="002060"/>
                          <w:sz w:val="20"/>
                          <w:szCs w:val="18"/>
                        </w:rPr>
                        <w:t xml:space="preserve"> mais il ne s’unit pas à elle…</w:t>
                      </w:r>
                    </w:p>
                  </w:txbxContent>
                </v:textbox>
                <w10:wrap type="square"/>
              </v:shape>
            </w:pict>
          </mc:Fallback>
        </mc:AlternateContent>
      </w:r>
      <w:r>
        <w:rPr>
          <w:noProof/>
          <w:lang w:eastAsia="fr-FR"/>
        </w:rPr>
        <w:drawing>
          <wp:inline distT="0" distB="0" distL="0" distR="0" wp14:anchorId="258C5D31" wp14:editId="258C5D32">
            <wp:extent cx="967824" cy="701101"/>
            <wp:effectExtent l="0" t="0" r="381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e.png"/>
                    <pic:cNvPicPr/>
                  </pic:nvPicPr>
                  <pic:blipFill>
                    <a:blip r:embed="rId12">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67824" cy="701101"/>
                    </a:xfrm>
                    <a:prstGeom prst="rect">
                      <a:avLst/>
                    </a:prstGeom>
                  </pic:spPr>
                </pic:pic>
              </a:graphicData>
            </a:graphic>
          </wp:inline>
        </w:drawing>
      </w:r>
    </w:p>
    <w:p w14:paraId="258C5D00" w14:textId="77777777" w:rsidR="00FA70D7" w:rsidRPr="005730AD" w:rsidRDefault="00FA70D7" w:rsidP="00FA70D7">
      <w:pPr>
        <w:spacing w:after="0" w:line="240" w:lineRule="auto"/>
        <w:ind w:left="-284" w:right="-459"/>
        <w:jc w:val="both"/>
        <w:rPr>
          <w:w w:val="95"/>
        </w:rPr>
      </w:pPr>
      <w:r w:rsidRPr="005730AD">
        <w:t xml:space="preserve">Comparer avec Evangile </w:t>
      </w:r>
      <w:r w:rsidRPr="005730AD">
        <w:rPr>
          <w:w w:val="95"/>
        </w:rPr>
        <w:t xml:space="preserve">selon St Matthieu 1, </w:t>
      </w:r>
      <w:r w:rsidR="00153CCA">
        <w:rPr>
          <w:w w:val="95"/>
        </w:rPr>
        <w:t>18-25</w:t>
      </w:r>
    </w:p>
    <w:p w14:paraId="258C5D01" w14:textId="77777777" w:rsidR="004526A7" w:rsidRDefault="004526A7" w:rsidP="00D725AF">
      <w:pPr>
        <w:ind w:left="-284" w:right="-460"/>
      </w:pPr>
    </w:p>
    <w:p w14:paraId="258C5D02" w14:textId="77777777" w:rsidR="00FA70D7" w:rsidRDefault="00FA70D7" w:rsidP="00D725AF">
      <w:pPr>
        <w:ind w:left="-284" w:right="-460"/>
      </w:pPr>
    </w:p>
    <w:p w14:paraId="258C5D03" w14:textId="77777777" w:rsidR="00FA70D7" w:rsidRDefault="00FA70D7" w:rsidP="00D725AF">
      <w:pPr>
        <w:ind w:left="-284" w:right="-460"/>
      </w:pPr>
    </w:p>
    <w:p w14:paraId="258C5D04" w14:textId="77777777" w:rsidR="00FA70D7" w:rsidRDefault="00FA70D7" w:rsidP="00D725AF">
      <w:pPr>
        <w:ind w:left="-284" w:right="-460"/>
      </w:pPr>
    </w:p>
    <w:p w14:paraId="258C5D05" w14:textId="77777777" w:rsidR="006C271D" w:rsidRDefault="004526A7" w:rsidP="0028619D">
      <w:pPr>
        <w:ind w:left="-142" w:right="-460"/>
        <w:rPr>
          <w:b/>
          <w:color w:val="A6A6A6" w:themeColor="background1" w:themeShade="A6"/>
          <w:sz w:val="24"/>
        </w:rPr>
      </w:pPr>
      <w:r>
        <w:rPr>
          <w:noProof/>
          <w:lang w:eastAsia="fr-FR"/>
        </w:rPr>
        <w:drawing>
          <wp:inline distT="0" distB="0" distL="0" distR="0" wp14:anchorId="258C5D33" wp14:editId="258C5D34">
            <wp:extent cx="729095" cy="911987"/>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ogramme vidé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095" cy="911987"/>
                    </a:xfrm>
                    <a:prstGeom prst="rect">
                      <a:avLst/>
                    </a:prstGeom>
                  </pic:spPr>
                </pic:pic>
              </a:graphicData>
            </a:graphic>
          </wp:inline>
        </w:drawing>
      </w:r>
    </w:p>
    <w:p w14:paraId="258C5D06" w14:textId="77777777" w:rsidR="004526A7" w:rsidRDefault="004526A7" w:rsidP="006C271D">
      <w:pPr>
        <w:spacing w:line="257" w:lineRule="auto"/>
        <w:ind w:left="709" w:right="-459"/>
      </w:pPr>
      <w:r w:rsidRPr="006C271D">
        <w:rPr>
          <w:b/>
          <w:color w:val="A6A6A6" w:themeColor="background1" w:themeShade="A6"/>
          <w:sz w:val="24"/>
        </w:rPr>
        <w:t xml:space="preserve">Petites séquences </w:t>
      </w:r>
      <w:proofErr w:type="spellStart"/>
      <w:r w:rsidRPr="006C271D">
        <w:rPr>
          <w:b/>
          <w:color w:val="A6A6A6" w:themeColor="background1" w:themeShade="A6"/>
          <w:sz w:val="24"/>
        </w:rPr>
        <w:t>Théobule</w:t>
      </w:r>
      <w:proofErr w:type="spellEnd"/>
      <w:r w:rsidRPr="006C271D">
        <w:rPr>
          <w:b/>
          <w:color w:val="A6A6A6" w:themeColor="background1" w:themeShade="A6"/>
          <w:sz w:val="24"/>
        </w:rPr>
        <w:t> :</w:t>
      </w:r>
      <w:r w:rsidRPr="006C271D">
        <w:rPr>
          <w:color w:val="A6A6A6" w:themeColor="background1" w:themeShade="A6"/>
          <w:sz w:val="24"/>
        </w:rPr>
        <w:t xml:space="preserve"> </w:t>
      </w:r>
    </w:p>
    <w:p w14:paraId="258C5D07" w14:textId="77777777" w:rsidR="004526A7" w:rsidRDefault="004526A7" w:rsidP="004526A7">
      <w:pPr>
        <w:ind w:left="357" w:right="-459" w:hanging="357"/>
        <w:rPr>
          <w:rStyle w:val="Lienhypertexte"/>
        </w:rPr>
      </w:pPr>
      <w:r>
        <w:t>Récit de l’Annonciation</w:t>
      </w:r>
      <w:r w:rsidR="00095D65">
        <w:t xml:space="preserve"> par st Luc</w:t>
      </w:r>
      <w:r>
        <w:t xml:space="preserve">, 1’23 :      </w:t>
      </w:r>
      <w:hyperlink r:id="rId14" w:history="1">
        <w:r>
          <w:rPr>
            <w:rStyle w:val="Lienhypertexte"/>
          </w:rPr>
          <w:t>https://www.theobule.org/video/je-te-salue-marie/63</w:t>
        </w:r>
      </w:hyperlink>
    </w:p>
    <w:p w14:paraId="258C5D08" w14:textId="77777777" w:rsidR="00095D65" w:rsidRDefault="004526A7" w:rsidP="004526A7">
      <w:pPr>
        <w:ind w:left="-644" w:right="-460"/>
      </w:pPr>
      <w:r>
        <w:tab/>
      </w:r>
      <w:r w:rsidR="00095D65">
        <w:t xml:space="preserve">Récit de l’annonce à St Joseph, par St Matthieu, 0’45 : </w:t>
      </w:r>
      <w:hyperlink r:id="rId15" w:history="1">
        <w:r w:rsidR="00095D65" w:rsidRPr="00E91BE4">
          <w:rPr>
            <w:rStyle w:val="Lienhypertexte"/>
          </w:rPr>
          <w:t>https://www.theobule.org/video/joseph-et-l-ange/151</w:t>
        </w:r>
      </w:hyperlink>
    </w:p>
    <w:p w14:paraId="258C5D09" w14:textId="77777777" w:rsidR="004526A7" w:rsidRDefault="00095D65" w:rsidP="004526A7">
      <w:pPr>
        <w:ind w:left="-644" w:right="-460"/>
        <w:rPr>
          <w:rStyle w:val="Lienhypertexte"/>
        </w:rPr>
      </w:pPr>
      <w:r>
        <w:tab/>
        <w:t>Po</w:t>
      </w:r>
      <w:r w:rsidR="004526A7" w:rsidRPr="004526A7">
        <w:t xml:space="preserve">urquoi Dieu a voulu se faire homme, 1’16    </w:t>
      </w:r>
      <w:hyperlink r:id="rId16" w:history="1">
        <w:r w:rsidR="004526A7" w:rsidRPr="004526A7">
          <w:rPr>
            <w:rStyle w:val="Lienhypertexte"/>
          </w:rPr>
          <w:t>https://www.theobule.org/video/pourquoi-dieu-a-t-il-voulu-etre-un-homme/64</w:t>
        </w:r>
      </w:hyperlink>
    </w:p>
    <w:p w14:paraId="258C5D0A" w14:textId="77777777" w:rsidR="006C271D" w:rsidRPr="004526A7" w:rsidRDefault="006C271D" w:rsidP="004526A7">
      <w:pPr>
        <w:ind w:left="-644" w:right="-460"/>
      </w:pPr>
      <w:r>
        <w:tab/>
      </w:r>
      <w:r w:rsidR="00A21DC8">
        <w:tab/>
      </w:r>
      <w:r w:rsidRPr="00A21DC8">
        <w:rPr>
          <w:b/>
          <w:color w:val="A6A6A6" w:themeColor="background1" w:themeShade="A6"/>
          <w:sz w:val="24"/>
        </w:rPr>
        <w:t>Extrait de dessin animé</w:t>
      </w:r>
      <w:r>
        <w:t xml:space="preserve">, 3’17 :  </w:t>
      </w:r>
      <w:hyperlink r:id="rId17" w:history="1">
        <w:r w:rsidRPr="006C271D">
          <w:rPr>
            <w:rStyle w:val="Lienhypertexte"/>
          </w:rPr>
          <w:t>https://www.youtube.com/watch?v=KuHQRxig4fA</w:t>
        </w:r>
      </w:hyperlink>
    </w:p>
    <w:p w14:paraId="258C5D0B" w14:textId="77777777" w:rsidR="004526A7" w:rsidRDefault="004526A7" w:rsidP="004526A7">
      <w:pPr>
        <w:ind w:left="360" w:right="-460"/>
        <w:rPr>
          <w:rStyle w:val="Lienhypertexte"/>
        </w:rPr>
      </w:pPr>
    </w:p>
    <w:p w14:paraId="258C5D0C" w14:textId="77777777" w:rsidR="0083191A" w:rsidRDefault="00D435EC" w:rsidP="0028619D">
      <w:pPr>
        <w:ind w:left="-142" w:right="-460"/>
        <w:rPr>
          <w:rStyle w:val="Lienhypertexte"/>
          <w:color w:val="auto"/>
          <w:u w:val="none"/>
        </w:rPr>
      </w:pPr>
      <w:r w:rsidRPr="00D435EC">
        <w:rPr>
          <w:noProof/>
          <w:lang w:eastAsia="fr-FR"/>
        </w:rPr>
        <w:lastRenderedPageBreak/>
        <w:drawing>
          <wp:inline distT="0" distB="0" distL="0" distR="0" wp14:anchorId="258C5D35" wp14:editId="258C5D36">
            <wp:extent cx="720044" cy="722253"/>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0044" cy="722253"/>
                    </a:xfrm>
                    <a:prstGeom prst="rect">
                      <a:avLst/>
                    </a:prstGeom>
                  </pic:spPr>
                </pic:pic>
              </a:graphicData>
            </a:graphic>
          </wp:inline>
        </w:drawing>
      </w:r>
      <w:r w:rsidRPr="00D435EC">
        <w:rPr>
          <w:rStyle w:val="Lienhypertexte"/>
          <w:color w:val="auto"/>
          <w:u w:val="none"/>
        </w:rPr>
        <w:t xml:space="preserve"> </w:t>
      </w:r>
      <w:r>
        <w:rPr>
          <w:rStyle w:val="Lienhypertexte"/>
          <w:color w:val="auto"/>
          <w:u w:val="none"/>
        </w:rPr>
        <w:t xml:space="preserve">- </w:t>
      </w:r>
      <w:r w:rsidRPr="00D435EC">
        <w:rPr>
          <w:rStyle w:val="Lienhypertexte"/>
          <w:color w:val="auto"/>
          <w:u w:val="none"/>
        </w:rPr>
        <w:t>Je vous salue</w:t>
      </w:r>
      <w:r w:rsidR="0083191A">
        <w:rPr>
          <w:rStyle w:val="Lienhypertexte"/>
          <w:color w:val="auto"/>
          <w:u w:val="none"/>
        </w:rPr>
        <w:t xml:space="preserve"> Marie : </w:t>
      </w:r>
      <w:hyperlink r:id="rId19" w:history="1">
        <w:r w:rsidR="0083191A" w:rsidRPr="0083191A">
          <w:rPr>
            <w:rStyle w:val="Lienhypertexte"/>
          </w:rPr>
          <w:t>https://www.youtube.com/watch?v=Us_AYFcU-DQ</w:t>
        </w:r>
      </w:hyperlink>
    </w:p>
    <w:p w14:paraId="258C5D0D" w14:textId="77777777" w:rsidR="00D435EC" w:rsidRDefault="00D435EC" w:rsidP="004526A7">
      <w:pPr>
        <w:ind w:left="360" w:right="-460"/>
        <w:rPr>
          <w:rStyle w:val="Lienhypertexte"/>
          <w:color w:val="auto"/>
          <w:u w:val="none"/>
        </w:rPr>
      </w:pPr>
      <w:r>
        <w:rPr>
          <w:rStyle w:val="Lienhypertexte"/>
          <w:color w:val="auto"/>
          <w:u w:val="none"/>
        </w:rPr>
        <w:t xml:space="preserve">- Voici que l’Ange Gabriel : </w:t>
      </w:r>
      <w:r w:rsidR="0083191A">
        <w:rPr>
          <w:rStyle w:val="Lienhypertexte"/>
          <w:color w:val="auto"/>
          <w:u w:val="none"/>
        </w:rPr>
        <w:t xml:space="preserve"> </w:t>
      </w:r>
      <w:hyperlink r:id="rId20" w:history="1">
        <w:r w:rsidR="0083191A" w:rsidRPr="0083191A">
          <w:rPr>
            <w:rStyle w:val="Lienhypertexte"/>
          </w:rPr>
          <w:t>https://www.youtube.com/watch?v=pKewNeCq9Ec</w:t>
        </w:r>
      </w:hyperlink>
    </w:p>
    <w:p w14:paraId="258C5D0E" w14:textId="7137B080" w:rsidR="00D435EC" w:rsidRPr="00D435EC" w:rsidRDefault="00D435EC" w:rsidP="00D435EC">
      <w:pPr>
        <w:ind w:left="1416" w:right="-460"/>
        <w:rPr>
          <w:rStyle w:val="Lienhypertexte"/>
          <w:color w:val="auto"/>
          <w:u w:val="none"/>
        </w:rPr>
      </w:pPr>
      <w:r>
        <w:rPr>
          <w:b/>
          <w:bCs/>
        </w:rPr>
        <w:t>VOICI QUE L'ANGE GABRIEL (</w:t>
      </w:r>
      <w:proofErr w:type="gramStart"/>
      <w:r w:rsidR="00E414E8">
        <w:rPr>
          <w:b/>
          <w:bCs/>
        </w:rPr>
        <w:t>ANGELUS)</w:t>
      </w:r>
      <w:r w:rsidR="00E414E8">
        <w:t xml:space="preserve">  </w:t>
      </w:r>
      <w:r>
        <w:t xml:space="preserve"> </w:t>
      </w:r>
      <w:proofErr w:type="gramEnd"/>
      <w:r w:rsidRPr="00095D65">
        <w:rPr>
          <w:w w:val="90"/>
          <w:sz w:val="18"/>
        </w:rPr>
        <w:t xml:space="preserve">Paroles : C.-E. </w:t>
      </w:r>
      <w:proofErr w:type="spellStart"/>
      <w:r w:rsidRPr="00095D65">
        <w:rPr>
          <w:w w:val="90"/>
          <w:sz w:val="18"/>
        </w:rPr>
        <w:t>Haugel</w:t>
      </w:r>
      <w:proofErr w:type="spellEnd"/>
      <w:r w:rsidRPr="00095D65">
        <w:rPr>
          <w:w w:val="90"/>
          <w:sz w:val="18"/>
        </w:rPr>
        <w:t xml:space="preserve"> - Musique : Mélodie du 16e siècle </w:t>
      </w:r>
      <w:r w:rsidRPr="00095D65">
        <w:rPr>
          <w:w w:val="90"/>
          <w:sz w:val="18"/>
        </w:rPr>
        <w:br/>
      </w:r>
      <w:r>
        <w:rPr>
          <w:b/>
          <w:bCs/>
        </w:rPr>
        <w:t>R. Voici que l’ange Gabriel, devant la Vierge est apparu.</w:t>
      </w:r>
      <w:r>
        <w:rPr>
          <w:b/>
          <w:bCs/>
        </w:rPr>
        <w:br/>
        <w:t xml:space="preserve">De toi va naître un enfant Dieu, </w:t>
      </w:r>
      <w:r>
        <w:rPr>
          <w:b/>
          <w:bCs/>
        </w:rPr>
        <w:br/>
        <w:t xml:space="preserve">Et tu l’appelleras Jésus. </w:t>
      </w:r>
      <w:r>
        <w:br/>
      </w:r>
      <w:r>
        <w:br/>
        <w:t>1. De mon Seigneur j’ai tout reçu, je l’ai servi jusqu’à ce jour,</w:t>
      </w:r>
      <w:r>
        <w:br/>
        <w:t xml:space="preserve">Qu’il fasse en moi sa volonté, je m’abandonne à son amour. </w:t>
      </w:r>
      <w:r>
        <w:br/>
      </w:r>
      <w:r w:rsidRPr="00D435EC">
        <w:rPr>
          <w:sz w:val="6"/>
        </w:rPr>
        <w:br/>
      </w:r>
      <w:r>
        <w:t>2. Et Dieu se fit petit enfant, la Vierge lui donna son corps.</w:t>
      </w:r>
      <w:r>
        <w:br/>
        <w:t>Il connut tout de notre vie, nos humbles joies et notre mort !</w:t>
      </w:r>
      <w:bookmarkStart w:id="0" w:name="_GoBack"/>
      <w:bookmarkEnd w:id="0"/>
      <w:r>
        <w:br/>
      </w:r>
      <w:r w:rsidRPr="00D435EC">
        <w:rPr>
          <w:sz w:val="6"/>
        </w:rPr>
        <w:br/>
      </w:r>
      <w:r>
        <w:rPr>
          <w:b/>
          <w:bCs/>
          <w:i/>
          <w:iCs/>
        </w:rPr>
        <w:t xml:space="preserve">A la fin du dernier </w:t>
      </w:r>
      <w:proofErr w:type="spellStart"/>
      <w:r>
        <w:rPr>
          <w:b/>
          <w:bCs/>
          <w:i/>
          <w:iCs/>
        </w:rPr>
        <w:t>refrarin</w:t>
      </w:r>
      <w:proofErr w:type="spellEnd"/>
      <w:r>
        <w:rPr>
          <w:b/>
          <w:bCs/>
          <w:i/>
          <w:iCs/>
        </w:rPr>
        <w:t xml:space="preserve"> : </w:t>
      </w:r>
      <w:r>
        <w:rPr>
          <w:b/>
          <w:bCs/>
        </w:rPr>
        <w:br/>
        <w:t>Et son nom est Emmanuel !</w:t>
      </w:r>
    </w:p>
    <w:p w14:paraId="258C5D0F" w14:textId="77777777" w:rsidR="004526A7" w:rsidRPr="00D435EC" w:rsidRDefault="004526A7" w:rsidP="0028619D">
      <w:pPr>
        <w:ind w:left="-142" w:right="-460"/>
        <w:rPr>
          <w:rStyle w:val="Lienhypertexte"/>
          <w:color w:val="auto"/>
          <w:u w:val="none"/>
        </w:rPr>
      </w:pPr>
    </w:p>
    <w:p w14:paraId="258C5D10" w14:textId="77777777" w:rsidR="00AD3AD1" w:rsidRDefault="006C271D" w:rsidP="0028619D">
      <w:pPr>
        <w:ind w:left="-142" w:right="-460"/>
      </w:pPr>
      <w:r>
        <w:rPr>
          <w:noProof/>
          <w:lang w:eastAsia="fr-FR"/>
        </w:rPr>
        <w:drawing>
          <wp:inline distT="0" distB="0" distL="0" distR="0" wp14:anchorId="258C5D37" wp14:editId="258C5D38">
            <wp:extent cx="559925" cy="6553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loriage.png"/>
                    <pic:cNvPicPr/>
                  </pic:nvPicPr>
                  <pic:blipFill>
                    <a:blip r:embed="rId21">
                      <a:extLst>
                        <a:ext uri="{28A0092B-C50C-407E-A947-70E740481C1C}">
                          <a14:useLocalDpi xmlns:a14="http://schemas.microsoft.com/office/drawing/2010/main" val="0"/>
                        </a:ext>
                      </a:extLst>
                    </a:blip>
                    <a:stretch>
                      <a:fillRect/>
                    </a:stretch>
                  </pic:blipFill>
                  <pic:spPr>
                    <a:xfrm>
                      <a:off x="0" y="0"/>
                      <a:ext cx="563384" cy="659368"/>
                    </a:xfrm>
                    <a:prstGeom prst="rect">
                      <a:avLst/>
                    </a:prstGeom>
                  </pic:spPr>
                </pic:pic>
              </a:graphicData>
            </a:graphic>
          </wp:inline>
        </w:drawing>
      </w:r>
      <w:r>
        <w:t xml:space="preserve"> </w:t>
      </w:r>
      <w:r w:rsidR="005F724C">
        <w:rPr>
          <w:noProof/>
          <w:lang w:eastAsia="fr-FR"/>
        </w:rPr>
        <w:drawing>
          <wp:inline distT="0" distB="0" distL="0" distR="0" wp14:anchorId="258C5D39" wp14:editId="258C5D3A">
            <wp:extent cx="579120" cy="549259"/>
            <wp:effectExtent l="0" t="0" r="0" b="381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iseaux.png"/>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0098" cy="559671"/>
                    </a:xfrm>
                    <a:prstGeom prst="rect">
                      <a:avLst/>
                    </a:prstGeom>
                  </pic:spPr>
                </pic:pic>
              </a:graphicData>
            </a:graphic>
          </wp:inline>
        </w:drawing>
      </w:r>
    </w:p>
    <w:p w14:paraId="258C5D11" w14:textId="69C22E64" w:rsidR="00A775BD" w:rsidRDefault="006225B5" w:rsidP="00A775BD">
      <w:pPr>
        <w:spacing w:after="0"/>
        <w:ind w:left="357" w:right="-459"/>
        <w:jc w:val="both"/>
      </w:pPr>
      <w:r>
        <w:t>- Jeux de</w:t>
      </w:r>
      <w:r w:rsidR="003F1693">
        <w:t xml:space="preserve"> </w:t>
      </w:r>
      <w:proofErr w:type="spellStart"/>
      <w:r w:rsidR="00A775BD">
        <w:t>Théobule</w:t>
      </w:r>
      <w:proofErr w:type="spellEnd"/>
      <w:r w:rsidR="00A775BD">
        <w:t xml:space="preserve"> à imprimer : jeux de lettres sur les mots du récit de l’annonce de l’Ange à Joseph. </w:t>
      </w:r>
    </w:p>
    <w:p w14:paraId="597AB17B" w14:textId="3EACE800" w:rsidR="0006389F" w:rsidRDefault="00365967" w:rsidP="00A775BD">
      <w:pPr>
        <w:spacing w:after="0"/>
        <w:ind w:left="357" w:right="-459"/>
        <w:jc w:val="both"/>
      </w:pPr>
      <w:r w:rsidRPr="00365967">
        <w:t xml:space="preserve"> </w:t>
      </w:r>
      <w:hyperlink r:id="rId23" w:history="1">
        <w:r w:rsidR="00EC25C1" w:rsidRPr="00B90710">
          <w:rPr>
            <w:rStyle w:val="Lienhypertexte"/>
          </w:rPr>
          <w:t>https://www.theobule.org/var/fichiers/pdf/jeu-a3s2s4-jeux-a-imprimer-un-enfant-nous-est-ne.pdf</w:t>
        </w:r>
      </w:hyperlink>
    </w:p>
    <w:p w14:paraId="6DF3A277" w14:textId="77777777" w:rsidR="00EC25C1" w:rsidRPr="00365967" w:rsidRDefault="00EC25C1" w:rsidP="00A775BD">
      <w:pPr>
        <w:spacing w:after="0"/>
        <w:ind w:left="357" w:right="-459"/>
        <w:jc w:val="both"/>
      </w:pPr>
    </w:p>
    <w:p w14:paraId="258C5D12" w14:textId="1297494C" w:rsidR="00551B42" w:rsidRPr="00272982" w:rsidRDefault="00A775BD" w:rsidP="009A0B23">
      <w:pPr>
        <w:pStyle w:val="Paragraphedeliste"/>
        <w:numPr>
          <w:ilvl w:val="0"/>
          <w:numId w:val="8"/>
        </w:numPr>
        <w:spacing w:after="0"/>
        <w:ind w:right="-459"/>
        <w:jc w:val="both"/>
      </w:pPr>
      <w:r>
        <w:t xml:space="preserve"> </w:t>
      </w:r>
      <w:proofErr w:type="gramStart"/>
      <w:r>
        <w:t>idée</w:t>
      </w:r>
      <w:proofErr w:type="gramEnd"/>
      <w:r>
        <w:t xml:space="preserve"> de bricolage : des étoiles en cure-dents.     </w:t>
      </w:r>
      <w:hyperlink r:id="rId24" w:history="1">
        <w:r w:rsidRPr="00E91BE4">
          <w:rPr>
            <w:rStyle w:val="Lienhypertexte"/>
          </w:rPr>
          <w:t>https://www.theobule.org/var/fichiers/pdf/jeu-a3s2s1-jeux-a-imprimer-gabriel-et-joseph.pdf</w:t>
        </w:r>
      </w:hyperlink>
    </w:p>
    <w:p w14:paraId="258C5D13" w14:textId="77777777" w:rsidR="004526A7" w:rsidRDefault="004526A7" w:rsidP="00D725AF">
      <w:pPr>
        <w:ind w:left="-284" w:right="-460"/>
      </w:pPr>
    </w:p>
    <w:p w14:paraId="258C5D14" w14:textId="77777777" w:rsidR="003F1693" w:rsidRPr="000A5DF5" w:rsidRDefault="00185B22" w:rsidP="00FF0280">
      <w:pPr>
        <w:ind w:left="-284" w:right="-460"/>
        <w:jc w:val="both"/>
        <w:rPr>
          <w:color w:val="002060"/>
        </w:rPr>
      </w:pPr>
      <w:r>
        <w:rPr>
          <w:noProof/>
          <w:lang w:eastAsia="fr-FR"/>
        </w:rPr>
        <w:drawing>
          <wp:inline distT="0" distB="0" distL="0" distR="0" wp14:anchorId="258C5D3B" wp14:editId="258C5D3C">
            <wp:extent cx="575733" cy="104846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Année Bernadette - DDEC 56.png"/>
                    <pic:cNvPicPr/>
                  </pic:nvPicPr>
                  <pic:blipFill>
                    <a:blip r:embed="rId2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7594" cy="1051858"/>
                    </a:xfrm>
                    <a:prstGeom prst="rect">
                      <a:avLst/>
                    </a:prstGeom>
                  </pic:spPr>
                </pic:pic>
              </a:graphicData>
            </a:graphic>
          </wp:inline>
        </w:drawing>
      </w:r>
      <w:r>
        <w:tab/>
      </w:r>
      <w:r>
        <w:tab/>
      </w:r>
      <w:r w:rsidR="003F1693" w:rsidRPr="000A5DF5">
        <w:rPr>
          <w:rFonts w:ascii="Agency FB" w:hAnsi="Agency FB"/>
          <w:b/>
          <w:color w:val="002060"/>
        </w:rPr>
        <w:t xml:space="preserve">« Je suis l’Immaculée conception », dit Marie à </w:t>
      </w:r>
      <w:proofErr w:type="gramStart"/>
      <w:r w:rsidR="003F1693" w:rsidRPr="000A5DF5">
        <w:rPr>
          <w:rFonts w:ascii="Agency FB" w:hAnsi="Agency FB"/>
          <w:b/>
          <w:color w:val="002060"/>
        </w:rPr>
        <w:t>Bernadette .</w:t>
      </w:r>
      <w:proofErr w:type="gramEnd"/>
    </w:p>
    <w:p w14:paraId="258C5D15" w14:textId="77777777" w:rsidR="00185B22" w:rsidRPr="000A5DF5" w:rsidRDefault="003F1693" w:rsidP="00FF0280">
      <w:pPr>
        <w:ind w:left="-284" w:right="-460"/>
        <w:jc w:val="both"/>
        <w:rPr>
          <w:rFonts w:ascii="Agency FB" w:hAnsi="Agency FB"/>
          <w:color w:val="002060"/>
        </w:rPr>
      </w:pPr>
      <w:r w:rsidRPr="000A5DF5">
        <w:rPr>
          <w:rFonts w:ascii="Agency FB" w:hAnsi="Agency FB"/>
          <w:color w:val="002060"/>
        </w:rPr>
        <w:tab/>
      </w:r>
      <w:r w:rsidRPr="000A5DF5">
        <w:rPr>
          <w:rFonts w:ascii="Agency FB" w:hAnsi="Agency FB"/>
          <w:color w:val="002060"/>
        </w:rPr>
        <w:tab/>
      </w:r>
      <w:r w:rsidR="00185B22" w:rsidRPr="000A5DF5">
        <w:rPr>
          <w:rFonts w:ascii="Agency FB" w:hAnsi="Agency FB"/>
          <w:color w:val="002060"/>
        </w:rPr>
        <w:t>Le 25 mars 1858, jour de la seizième apparition</w:t>
      </w:r>
      <w:r w:rsidR="00FF0280" w:rsidRPr="000A5DF5">
        <w:rPr>
          <w:rFonts w:ascii="Agency FB" w:hAnsi="Agency FB"/>
          <w:color w:val="002060"/>
        </w:rPr>
        <w:t xml:space="preserve"> (c’était la fête de l’Annonciation)</w:t>
      </w:r>
      <w:r w:rsidR="00185B22" w:rsidRPr="000A5DF5">
        <w:rPr>
          <w:rFonts w:ascii="Agency FB" w:hAnsi="Agency FB"/>
          <w:color w:val="002060"/>
        </w:rPr>
        <w:t xml:space="preserve">, Bernadette demande à « la Dame » de dire son nom. « La Dame » lui répond en patois : </w:t>
      </w:r>
      <w:r w:rsidR="00185B22" w:rsidRPr="000A5DF5">
        <w:rPr>
          <w:rFonts w:ascii="Agency FB" w:hAnsi="Agency FB"/>
          <w:i/>
          <w:color w:val="002060"/>
        </w:rPr>
        <w:t xml:space="preserve">« Que </w:t>
      </w:r>
      <w:proofErr w:type="spellStart"/>
      <w:r w:rsidR="00185B22" w:rsidRPr="000A5DF5">
        <w:rPr>
          <w:rFonts w:ascii="Agency FB" w:hAnsi="Agency FB"/>
          <w:i/>
          <w:color w:val="002060"/>
        </w:rPr>
        <w:t>soy</w:t>
      </w:r>
      <w:proofErr w:type="spellEnd"/>
      <w:r w:rsidR="00185B22" w:rsidRPr="000A5DF5">
        <w:rPr>
          <w:rFonts w:ascii="Agency FB" w:hAnsi="Agency FB"/>
          <w:i/>
          <w:color w:val="002060"/>
        </w:rPr>
        <w:t xml:space="preserve"> </w:t>
      </w:r>
      <w:proofErr w:type="spellStart"/>
      <w:r w:rsidR="00185B22" w:rsidRPr="000A5DF5">
        <w:rPr>
          <w:rFonts w:ascii="Agency FB" w:hAnsi="Agency FB"/>
          <w:i/>
          <w:color w:val="002060"/>
        </w:rPr>
        <w:t>era</w:t>
      </w:r>
      <w:proofErr w:type="spellEnd"/>
      <w:r w:rsidR="00185B22" w:rsidRPr="000A5DF5">
        <w:rPr>
          <w:rFonts w:ascii="Agency FB" w:hAnsi="Agency FB"/>
          <w:i/>
          <w:color w:val="002060"/>
        </w:rPr>
        <w:t xml:space="preserve"> </w:t>
      </w:r>
      <w:proofErr w:type="spellStart"/>
      <w:r w:rsidR="00185B22" w:rsidRPr="000A5DF5">
        <w:rPr>
          <w:rFonts w:ascii="Agency FB" w:hAnsi="Agency FB"/>
          <w:i/>
          <w:color w:val="002060"/>
        </w:rPr>
        <w:t>Immaculada</w:t>
      </w:r>
      <w:proofErr w:type="spellEnd"/>
      <w:r w:rsidR="00185B22" w:rsidRPr="000A5DF5">
        <w:rPr>
          <w:rFonts w:ascii="Agency FB" w:hAnsi="Agency FB"/>
          <w:i/>
          <w:color w:val="002060"/>
        </w:rPr>
        <w:t xml:space="preserve"> </w:t>
      </w:r>
      <w:proofErr w:type="spellStart"/>
      <w:r w:rsidR="00185B22" w:rsidRPr="000A5DF5">
        <w:rPr>
          <w:rFonts w:ascii="Agency FB" w:hAnsi="Agency FB"/>
          <w:i/>
          <w:color w:val="002060"/>
        </w:rPr>
        <w:t>Counceptiou</w:t>
      </w:r>
      <w:proofErr w:type="spellEnd"/>
      <w:r w:rsidR="00185B22" w:rsidRPr="000A5DF5">
        <w:rPr>
          <w:rFonts w:ascii="Agency FB" w:hAnsi="Agency FB"/>
          <w:i/>
          <w:color w:val="002060"/>
        </w:rPr>
        <w:t> »</w:t>
      </w:r>
      <w:r w:rsidR="00185B22" w:rsidRPr="000A5DF5">
        <w:rPr>
          <w:rFonts w:ascii="Agency FB" w:hAnsi="Agency FB"/>
          <w:color w:val="002060"/>
        </w:rPr>
        <w:t xml:space="preserve">, ce qui veut dire en français </w:t>
      </w:r>
      <w:r w:rsidR="00185B22" w:rsidRPr="000A5DF5">
        <w:rPr>
          <w:rFonts w:ascii="Agency FB" w:hAnsi="Agency FB"/>
          <w:i/>
          <w:color w:val="002060"/>
        </w:rPr>
        <w:t>« Je suis l’Immaculée Conception »</w:t>
      </w:r>
      <w:r w:rsidR="00185B22" w:rsidRPr="000A5DF5">
        <w:rPr>
          <w:rFonts w:ascii="Agency FB" w:hAnsi="Agency FB"/>
          <w:color w:val="002060"/>
        </w:rPr>
        <w:t>. L’Immaculée Conception, c’est « Marie conçue sans péché, grâce aux mérites de la Croix du Christ » (définition du dogme promulgué en 1854). Bernadette se rend aussitôt chez Monsieur le Curé pour lui transmettre le nom de « la Dame »</w:t>
      </w:r>
      <w:r w:rsidR="00FF0280" w:rsidRPr="000A5DF5">
        <w:rPr>
          <w:rFonts w:ascii="Agency FB" w:hAnsi="Agency FB"/>
          <w:color w:val="002060"/>
        </w:rPr>
        <w:t xml:space="preserve"> : elle n’a jamais entendu ce nom nulle part, et ne comprend pas ce qu’il signifie, aussi se le répète-elle tout au long du chemin ! A peine l’abbé </w:t>
      </w:r>
      <w:proofErr w:type="spellStart"/>
      <w:r w:rsidR="00FF0280" w:rsidRPr="000A5DF5">
        <w:rPr>
          <w:rFonts w:ascii="Agency FB" w:hAnsi="Agency FB"/>
          <w:color w:val="002060"/>
        </w:rPr>
        <w:t>Peyramale</w:t>
      </w:r>
      <w:proofErr w:type="spellEnd"/>
      <w:r w:rsidR="00FF0280" w:rsidRPr="000A5DF5">
        <w:rPr>
          <w:rFonts w:ascii="Agency FB" w:hAnsi="Agency FB"/>
          <w:color w:val="002060"/>
        </w:rPr>
        <w:t xml:space="preserve"> lui ouvre-t-il, qu’elle lui dit : </w:t>
      </w:r>
      <w:r w:rsidR="00FF0280" w:rsidRPr="000A5DF5">
        <w:rPr>
          <w:rFonts w:ascii="Agency FB" w:hAnsi="Agency FB"/>
          <w:i/>
          <w:color w:val="002060"/>
        </w:rPr>
        <w:t xml:space="preserve">« Que </w:t>
      </w:r>
      <w:proofErr w:type="spellStart"/>
      <w:r w:rsidR="00FF0280" w:rsidRPr="000A5DF5">
        <w:rPr>
          <w:rFonts w:ascii="Agency FB" w:hAnsi="Agency FB"/>
          <w:i/>
          <w:color w:val="002060"/>
        </w:rPr>
        <w:t>soy</w:t>
      </w:r>
      <w:proofErr w:type="spellEnd"/>
      <w:r w:rsidR="00FF0280" w:rsidRPr="000A5DF5">
        <w:rPr>
          <w:rFonts w:ascii="Agency FB" w:hAnsi="Agency FB"/>
          <w:i/>
          <w:color w:val="002060"/>
        </w:rPr>
        <w:t xml:space="preserve"> </w:t>
      </w:r>
      <w:proofErr w:type="spellStart"/>
      <w:r w:rsidR="00FF0280" w:rsidRPr="000A5DF5">
        <w:rPr>
          <w:rFonts w:ascii="Agency FB" w:hAnsi="Agency FB"/>
          <w:i/>
          <w:color w:val="002060"/>
        </w:rPr>
        <w:t>era</w:t>
      </w:r>
      <w:proofErr w:type="spellEnd"/>
      <w:r w:rsidR="00FF0280" w:rsidRPr="000A5DF5">
        <w:rPr>
          <w:rFonts w:ascii="Agency FB" w:hAnsi="Agency FB"/>
          <w:i/>
          <w:color w:val="002060"/>
        </w:rPr>
        <w:t xml:space="preserve"> </w:t>
      </w:r>
      <w:proofErr w:type="spellStart"/>
      <w:r w:rsidR="00FF0280" w:rsidRPr="000A5DF5">
        <w:rPr>
          <w:rFonts w:ascii="Agency FB" w:hAnsi="Agency FB"/>
          <w:i/>
          <w:color w:val="002060"/>
        </w:rPr>
        <w:t>Immaculada</w:t>
      </w:r>
      <w:proofErr w:type="spellEnd"/>
      <w:r w:rsidR="00FF0280" w:rsidRPr="000A5DF5">
        <w:rPr>
          <w:rFonts w:ascii="Agency FB" w:hAnsi="Agency FB"/>
          <w:i/>
          <w:color w:val="002060"/>
        </w:rPr>
        <w:t xml:space="preserve"> </w:t>
      </w:r>
      <w:proofErr w:type="spellStart"/>
      <w:r w:rsidR="00FF0280" w:rsidRPr="000A5DF5">
        <w:rPr>
          <w:rFonts w:ascii="Agency FB" w:hAnsi="Agency FB"/>
          <w:i/>
          <w:color w:val="002060"/>
        </w:rPr>
        <w:t>Counceptiou</w:t>
      </w:r>
      <w:proofErr w:type="spellEnd"/>
      <w:r w:rsidR="00FF0280" w:rsidRPr="000A5DF5">
        <w:rPr>
          <w:rFonts w:ascii="Agency FB" w:hAnsi="Agency FB"/>
          <w:i/>
          <w:color w:val="002060"/>
        </w:rPr>
        <w:t> »</w:t>
      </w:r>
      <w:r w:rsidR="00FF0280" w:rsidRPr="000A5DF5">
        <w:rPr>
          <w:rFonts w:ascii="Agency FB" w:hAnsi="Agency FB"/>
          <w:color w:val="002060"/>
        </w:rPr>
        <w:t xml:space="preserve"> ! Le curé n’en croit pas ses oreilles : il sait bien que Bernadette n’a pas pu inventer cela, il sait bien qu’à Rome, 4 ans auparavant, le Pape a déclaré solennellement que Marie était immaculée dans sa conception !  Aussi maintenant, croit-il que Marie </w:t>
      </w:r>
      <w:proofErr w:type="gramStart"/>
      <w:r w:rsidR="00FF0280" w:rsidRPr="000A5DF5">
        <w:rPr>
          <w:rFonts w:ascii="Agency FB" w:hAnsi="Agency FB"/>
          <w:color w:val="002060"/>
        </w:rPr>
        <w:t>apparaît</w:t>
      </w:r>
      <w:proofErr w:type="gramEnd"/>
      <w:r w:rsidR="00FF0280" w:rsidRPr="000A5DF5">
        <w:rPr>
          <w:rFonts w:ascii="Agency FB" w:hAnsi="Agency FB"/>
          <w:color w:val="002060"/>
        </w:rPr>
        <w:t xml:space="preserve"> vraiment à Lourdes, aussi l’évêque de Tarbes lui-même le reconnaît. </w:t>
      </w:r>
    </w:p>
    <w:p w14:paraId="258C5D16" w14:textId="77777777" w:rsidR="003F1693" w:rsidRPr="000A5DF5" w:rsidRDefault="003F1693" w:rsidP="00FF0280">
      <w:pPr>
        <w:ind w:left="-284" w:right="-460"/>
        <w:jc w:val="both"/>
        <w:rPr>
          <w:rFonts w:ascii="Agency FB" w:hAnsi="Agency FB"/>
          <w:b/>
          <w:color w:val="002060"/>
        </w:rPr>
      </w:pPr>
      <w:r w:rsidRPr="000A5DF5">
        <w:rPr>
          <w:rFonts w:ascii="Agency FB" w:hAnsi="Agency FB"/>
          <w:color w:val="002060"/>
        </w:rPr>
        <w:tab/>
      </w:r>
      <w:r w:rsidRPr="000A5DF5">
        <w:rPr>
          <w:rFonts w:ascii="Agency FB" w:hAnsi="Agency FB"/>
          <w:color w:val="002060"/>
        </w:rPr>
        <w:tab/>
      </w:r>
      <w:r w:rsidRPr="000A5DF5">
        <w:rPr>
          <w:rFonts w:ascii="Agency FB" w:hAnsi="Agency FB"/>
          <w:color w:val="002060"/>
        </w:rPr>
        <w:tab/>
      </w:r>
      <w:r w:rsidRPr="000A5DF5">
        <w:rPr>
          <w:rFonts w:ascii="Agency FB" w:hAnsi="Agency FB"/>
          <w:b/>
          <w:color w:val="002060"/>
        </w:rPr>
        <w:t>Bernadette, st Luc et la statue de l’Immaculée.</w:t>
      </w:r>
    </w:p>
    <w:p w14:paraId="258C5D17" w14:textId="009D79DC" w:rsidR="00757F6B" w:rsidRPr="000A5DF5" w:rsidRDefault="003F1693" w:rsidP="00FF0280">
      <w:pPr>
        <w:ind w:left="-284" w:right="-460"/>
        <w:jc w:val="both"/>
        <w:rPr>
          <w:rFonts w:ascii="Agency FB" w:hAnsi="Agency FB"/>
          <w:color w:val="002060"/>
        </w:rPr>
      </w:pPr>
      <w:r w:rsidRPr="000A5DF5">
        <w:rPr>
          <w:rFonts w:ascii="Agency FB" w:hAnsi="Agency FB"/>
          <w:color w:val="002060"/>
        </w:rPr>
        <w:lastRenderedPageBreak/>
        <w:t xml:space="preserve">Après les apparitions de Lourdes, pour orner la grotte, l’évêque du lieu fit commander une statue, qu’il croyait très belle, auprès d’un très grand </w:t>
      </w:r>
      <w:r w:rsidR="00174BC2" w:rsidRPr="000A5DF5">
        <w:rPr>
          <w:rFonts w:ascii="Agency FB" w:hAnsi="Agency FB"/>
          <w:color w:val="002060"/>
        </w:rPr>
        <w:t>sculpteur</w:t>
      </w:r>
      <w:r w:rsidRPr="000A5DF5">
        <w:rPr>
          <w:rFonts w:ascii="Agency FB" w:hAnsi="Agency FB"/>
          <w:color w:val="002060"/>
        </w:rPr>
        <w:t xml:space="preserve">, nommé </w:t>
      </w:r>
      <w:proofErr w:type="spellStart"/>
      <w:r w:rsidRPr="000A5DF5">
        <w:rPr>
          <w:rFonts w:ascii="Agency FB" w:hAnsi="Agency FB"/>
          <w:color w:val="002060"/>
        </w:rPr>
        <w:t>Fabiche</w:t>
      </w:r>
      <w:proofErr w:type="spellEnd"/>
      <w:r w:rsidRPr="000A5DF5">
        <w:rPr>
          <w:rFonts w:ascii="Agency FB" w:hAnsi="Agency FB"/>
          <w:color w:val="002060"/>
        </w:rPr>
        <w:t xml:space="preserve">. Tout content, l’évêque vient chercher Bernadette en avant-première, et </w:t>
      </w:r>
      <w:proofErr w:type="spellStart"/>
      <w:r w:rsidRPr="000A5DF5">
        <w:rPr>
          <w:rFonts w:ascii="Agency FB" w:hAnsi="Agency FB"/>
          <w:color w:val="002060"/>
        </w:rPr>
        <w:t>Fabiche</w:t>
      </w:r>
      <w:proofErr w:type="spellEnd"/>
      <w:r w:rsidRPr="000A5DF5">
        <w:rPr>
          <w:rFonts w:ascii="Agency FB" w:hAnsi="Agency FB"/>
          <w:color w:val="002060"/>
        </w:rPr>
        <w:t xml:space="preserve"> dévoile son chef d’œuvre … </w:t>
      </w:r>
      <w:r w:rsidR="00174BC2" w:rsidRPr="000A5DF5">
        <w:rPr>
          <w:rFonts w:ascii="Agency FB" w:hAnsi="Agency FB"/>
          <w:color w:val="002060"/>
        </w:rPr>
        <w:t xml:space="preserve">mais Bernadette peine à cacher sa déception. Pour ne pas blesser l’artiste, l’évêque prend Bernadette à part et lui demande quelques explications : </w:t>
      </w:r>
      <w:r w:rsidR="00174BC2" w:rsidRPr="000A5DF5">
        <w:rPr>
          <w:rFonts w:ascii="Agency FB" w:hAnsi="Agency FB"/>
          <w:i/>
          <w:color w:val="002060"/>
        </w:rPr>
        <w:t xml:space="preserve">« Mais ce n’est pas du tout Elle ! » </w:t>
      </w:r>
      <w:r w:rsidR="00174BC2" w:rsidRPr="000A5DF5">
        <w:rPr>
          <w:rFonts w:ascii="Agency FB" w:hAnsi="Agency FB"/>
          <w:color w:val="002060"/>
        </w:rPr>
        <w:t xml:space="preserve">s’excuse-t-elle. </w:t>
      </w:r>
      <w:r w:rsidR="00757F6B" w:rsidRPr="000A5DF5">
        <w:rPr>
          <w:rFonts w:ascii="Agency FB" w:hAnsi="Agency FB"/>
          <w:color w:val="002060"/>
        </w:rPr>
        <w:t xml:space="preserve">Or, un religieux dominicain avait été témoin de la scène. Il voulut montrer à Bernadette peu après un album imprimé avec les plus célèbres représentations de la Vierge Marie. Bernadette tourne les pages, peu convaincue … jusqu’à l’icône dite </w:t>
      </w:r>
      <w:r w:rsidR="00757F6B" w:rsidRPr="000A5DF5">
        <w:rPr>
          <w:rFonts w:ascii="Agency FB" w:hAnsi="Agency FB"/>
          <w:i/>
          <w:color w:val="002060"/>
        </w:rPr>
        <w:t>de Beauvais</w:t>
      </w:r>
      <w:r w:rsidR="00757F6B" w:rsidRPr="000A5DF5">
        <w:rPr>
          <w:rFonts w:ascii="Agency FB" w:hAnsi="Agency FB"/>
          <w:color w:val="002060"/>
        </w:rPr>
        <w:t> : elle s’arrête et dit : </w:t>
      </w:r>
      <w:r w:rsidR="00757F6B" w:rsidRPr="000A5DF5">
        <w:rPr>
          <w:rFonts w:ascii="Agency FB" w:hAnsi="Agency FB"/>
          <w:i/>
          <w:color w:val="002060"/>
        </w:rPr>
        <w:t>« Là, il y a quelque chose »</w:t>
      </w:r>
      <w:r w:rsidR="00757F6B" w:rsidRPr="000A5DF5">
        <w:rPr>
          <w:rFonts w:ascii="Agency FB" w:hAnsi="Agency FB"/>
          <w:color w:val="002060"/>
        </w:rPr>
        <w:t xml:space="preserve">. Ce que Bernadette ne savait pas, c’est que les icônes anciennes de Notre Dame sont toutes plus ou moins des reproductions des premières icônes peintes par st Luc. Parce que st Luc avait de multiples talents : médecin, journaliste rigoureux, navigateur, missionnaire avec st Paul et … peintre. </w:t>
      </w:r>
    </w:p>
    <w:p w14:paraId="258C5D18" w14:textId="155F6758" w:rsidR="00F67288" w:rsidRPr="000A5DF5" w:rsidRDefault="00F67288" w:rsidP="00FF0280">
      <w:pPr>
        <w:ind w:left="-284" w:right="-460"/>
        <w:jc w:val="both"/>
        <w:rPr>
          <w:rFonts w:ascii="Agency FB" w:hAnsi="Agency FB"/>
          <w:color w:val="002060"/>
        </w:rPr>
      </w:pPr>
    </w:p>
    <w:p w14:paraId="258C5D19" w14:textId="42C97161" w:rsidR="00185B22" w:rsidRDefault="00FF0280" w:rsidP="00D725AF">
      <w:pPr>
        <w:ind w:left="-284" w:right="-460"/>
      </w:pPr>
      <w:r>
        <w:tab/>
      </w:r>
      <w:r>
        <w:tab/>
      </w:r>
      <w:r>
        <w:tab/>
        <w:t xml:space="preserve">Dimanche </w:t>
      </w:r>
      <w:r w:rsidR="00FF2C48">
        <w:t>8 décembre, nous fêterons l’Immaculée Conception de Marie</w:t>
      </w:r>
      <w:r w:rsidR="009979EF">
        <w:t xml:space="preserve">. Cette année, comme cela tombe un dimanche, la fête est reportée au lundi 9 </w:t>
      </w:r>
      <w:r w:rsidR="00EC037B">
        <w:t>décembre.</w:t>
      </w:r>
      <w:r w:rsidR="00FF2C48">
        <w:t xml:space="preserve"> Dans plusieurs paroisses du Morbihan, de très belles processions sont organisées : en plein cœur de l’Avent, nous voyons comment Dieu a préparé le cœur de Marie pour être la Mère du Fils de Dieu, Jésus … et c’est la Mère de Dieu qui nous prépare ainsi à la venue de Jésus à Noël. </w:t>
      </w:r>
    </w:p>
    <w:p w14:paraId="2898BF5E" w14:textId="141ED301" w:rsidR="00FB44C0" w:rsidRDefault="00FB44C0" w:rsidP="00D725AF">
      <w:pPr>
        <w:ind w:left="-284" w:right="-460"/>
      </w:pPr>
    </w:p>
    <w:p w14:paraId="258C5D1A" w14:textId="58213CCD" w:rsidR="00AD3AD1" w:rsidRDefault="00AD3AD1" w:rsidP="00D725AF">
      <w:pPr>
        <w:ind w:left="-284" w:right="-460"/>
      </w:pPr>
      <w:r>
        <w:rPr>
          <w:noProof/>
          <w:lang w:eastAsia="fr-FR"/>
        </w:rPr>
        <w:drawing>
          <wp:anchor distT="0" distB="0" distL="114300" distR="114300" simplePos="0" relativeHeight="251672576" behindDoc="1" locked="0" layoutInCell="1" allowOverlap="1" wp14:anchorId="258C5D3D" wp14:editId="6FF480A1">
            <wp:simplePos x="0" y="0"/>
            <wp:positionH relativeFrom="column">
              <wp:posOffset>-179070</wp:posOffset>
            </wp:positionH>
            <wp:positionV relativeFrom="paragraph">
              <wp:posOffset>-2540</wp:posOffset>
            </wp:positionV>
            <wp:extent cx="598170" cy="1214651"/>
            <wp:effectExtent l="0" t="0" r="0" b="5080"/>
            <wp:wrapTight wrapText="bothSides">
              <wp:wrapPolygon edited="0">
                <wp:start x="0" y="0"/>
                <wp:lineTo x="0" y="21351"/>
                <wp:lineTo x="20637" y="21351"/>
                <wp:lineTo x="20637"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dex.png"/>
                    <pic:cNvPicPr/>
                  </pic:nvPicPr>
                  <pic:blipFill>
                    <a:blip r:embed="rId26">
                      <a:extLst>
                        <a:ext uri="{28A0092B-C50C-407E-A947-70E740481C1C}">
                          <a14:useLocalDpi xmlns:a14="http://schemas.microsoft.com/office/drawing/2010/main" val="0"/>
                        </a:ext>
                      </a:extLst>
                    </a:blip>
                    <a:stretch>
                      <a:fillRect/>
                    </a:stretch>
                  </pic:blipFill>
                  <pic:spPr>
                    <a:xfrm>
                      <a:off x="0" y="0"/>
                      <a:ext cx="598170" cy="1214651"/>
                    </a:xfrm>
                    <a:prstGeom prst="rect">
                      <a:avLst/>
                    </a:prstGeom>
                  </pic:spPr>
                </pic:pic>
              </a:graphicData>
            </a:graphic>
          </wp:anchor>
        </w:drawing>
      </w:r>
      <w:r>
        <w:t xml:space="preserve"> - </w:t>
      </w:r>
      <w:r w:rsidR="006217F5">
        <w:tab/>
      </w:r>
      <w:r w:rsidRPr="00A9251A">
        <w:rPr>
          <w:color w:val="FF3399"/>
        </w:rPr>
        <w:t>Inviter</w:t>
      </w:r>
      <w:r>
        <w:t xml:space="preserve"> les enfants aux processions du </w:t>
      </w:r>
      <w:r w:rsidR="009979EF">
        <w:t>9</w:t>
      </w:r>
      <w:r>
        <w:t xml:space="preserve"> décembre </w:t>
      </w:r>
      <w:r w:rsidR="009979EF">
        <w:t>(se renseigner, il y a beaucoup d’endroit</w:t>
      </w:r>
      <w:r w:rsidR="0074243C">
        <w:t>s</w:t>
      </w:r>
      <w:r w:rsidR="009979EF">
        <w:t xml:space="preserve">) </w:t>
      </w:r>
      <w:r w:rsidR="00272982">
        <w:t>et</w:t>
      </w:r>
      <w:r w:rsidR="00560E98">
        <w:t xml:space="preserve"> se procurer des </w:t>
      </w:r>
      <w:r w:rsidR="00272982">
        <w:t>flyers éventuels</w:t>
      </w:r>
      <w:r w:rsidR="00560E98">
        <w:t xml:space="preserve"> à la paroisse</w:t>
      </w:r>
      <w:r w:rsidR="00E06EC0">
        <w:t xml:space="preserve"> (</w:t>
      </w:r>
      <w:r w:rsidR="0016286C">
        <w:t>pourquoi ne pas charger un élève qui fréquente la paroisse de rapporter l’information et des flyers ?)</w:t>
      </w:r>
      <w:r w:rsidR="00272982">
        <w:t xml:space="preserve"> </w:t>
      </w:r>
    </w:p>
    <w:p w14:paraId="258C5D1B" w14:textId="2C05FC0B" w:rsidR="00272982" w:rsidRPr="00F67288" w:rsidRDefault="00F67288" w:rsidP="00D725AF">
      <w:pPr>
        <w:ind w:left="-284" w:right="-460"/>
        <w:rPr>
          <w:color w:val="FF3399"/>
        </w:rPr>
      </w:pPr>
      <w:r w:rsidRPr="00F67288">
        <w:rPr>
          <w:color w:val="FF3399"/>
        </w:rPr>
        <w:t xml:space="preserve">-  Le jeu de la </w:t>
      </w:r>
      <w:r w:rsidR="001F5A9D" w:rsidRPr="00F67288">
        <w:rPr>
          <w:color w:val="FF3399"/>
        </w:rPr>
        <w:t>S</w:t>
      </w:r>
      <w:r w:rsidRPr="00F67288">
        <w:rPr>
          <w:color w:val="FF3399"/>
        </w:rPr>
        <w:t>ain</w:t>
      </w:r>
      <w:r w:rsidR="001F5A9D" w:rsidRPr="00F67288">
        <w:rPr>
          <w:color w:val="FF3399"/>
        </w:rPr>
        <w:t>te Trinité</w:t>
      </w:r>
      <w:r w:rsidRPr="00F67288">
        <w:rPr>
          <w:color w:val="FF0000"/>
        </w:rPr>
        <w:t> </w:t>
      </w:r>
      <w:r>
        <w:t xml:space="preserve">: après avoir lu et expliqué les </w:t>
      </w:r>
      <w:r>
        <w:rPr>
          <w:i/>
        </w:rPr>
        <w:t xml:space="preserve">Annonciations </w:t>
      </w:r>
      <w:r>
        <w:t xml:space="preserve">à Marie (Luc) et Joseph (Matthieu), on peut aider les élèves à retrouver les 3 Personnes de la Ste Trinité (un seul Dieu en 3 Personnes). Découper les images de la Trinité et demander aux élèves de brandir la bonne au fur et à mesure qu’on relit les récits évangéliques.    </w:t>
      </w:r>
      <w:r w:rsidR="0006389F">
        <w:t xml:space="preserve">(Annexe </w:t>
      </w:r>
      <w:r w:rsidR="009B7ABB">
        <w:t>1</w:t>
      </w:r>
      <w:r w:rsidR="0006389F">
        <w:t>)</w:t>
      </w:r>
    </w:p>
    <w:p w14:paraId="258C5D1C" w14:textId="1AAF009E" w:rsidR="004A59CB" w:rsidRDefault="00FB44C0" w:rsidP="004A59CB">
      <w:pPr>
        <w:ind w:left="-284" w:right="-460"/>
      </w:pPr>
      <w:r>
        <w:rPr>
          <w:noProof/>
        </w:rPr>
        <w:drawing>
          <wp:anchor distT="0" distB="0" distL="114300" distR="114300" simplePos="0" relativeHeight="251673600" behindDoc="1" locked="0" layoutInCell="1" allowOverlap="1" wp14:anchorId="549D5DBB" wp14:editId="075C3CE6">
            <wp:simplePos x="0" y="0"/>
            <wp:positionH relativeFrom="column">
              <wp:posOffset>2168209</wp:posOffset>
            </wp:positionH>
            <wp:positionV relativeFrom="paragraph">
              <wp:posOffset>133668</wp:posOffset>
            </wp:positionV>
            <wp:extent cx="1648460" cy="2331085"/>
            <wp:effectExtent l="1587" t="0" r="0" b="0"/>
            <wp:wrapNone/>
            <wp:docPr id="12" name="Image 12" descr="Une image contenant produit céram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lendrier liturgique.jpg"/>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648460" cy="2331085"/>
                    </a:xfrm>
                    <a:prstGeom prst="rect">
                      <a:avLst/>
                    </a:prstGeom>
                  </pic:spPr>
                </pic:pic>
              </a:graphicData>
            </a:graphic>
          </wp:anchor>
        </w:drawing>
      </w:r>
      <w:r w:rsidR="004A59CB">
        <w:t xml:space="preserve">- </w:t>
      </w:r>
      <w:r w:rsidR="006217F5">
        <w:tab/>
      </w:r>
      <w:r w:rsidR="004A59CB">
        <w:t xml:space="preserve">Utiliser la </w:t>
      </w:r>
      <w:r w:rsidR="004A59CB" w:rsidRPr="00A9251A">
        <w:rPr>
          <w:color w:val="FF3399"/>
        </w:rPr>
        <w:t xml:space="preserve">planche du </w:t>
      </w:r>
      <w:r w:rsidR="004A59CB" w:rsidRPr="00A9251A">
        <w:rPr>
          <w:i/>
          <w:color w:val="FF3399"/>
        </w:rPr>
        <w:t>Cycle liturgique</w:t>
      </w:r>
      <w:r w:rsidR="004A59CB">
        <w:t xml:space="preserve">, insérée dans le </w:t>
      </w:r>
      <w:r w:rsidR="004A59CB">
        <w:rPr>
          <w:i/>
        </w:rPr>
        <w:t>« kit coin prière »</w:t>
      </w:r>
      <w:r w:rsidR="004A59CB">
        <w:t>, pour permettre aux enfants de se retrouver dans l’année liturgique. A savoir : le 1</w:t>
      </w:r>
      <w:r w:rsidR="004A59CB" w:rsidRPr="004A59CB">
        <w:rPr>
          <w:vertAlign w:val="superscript"/>
        </w:rPr>
        <w:t>er</w:t>
      </w:r>
      <w:r w:rsidR="004A59CB">
        <w:t xml:space="preserve"> dimanche de l’Avent inaugure une nouvelle année dans l’Eglise.  </w:t>
      </w:r>
    </w:p>
    <w:p w14:paraId="258C5D1D" w14:textId="2A015594" w:rsidR="00280E7F" w:rsidRPr="004A59CB" w:rsidRDefault="00280E7F" w:rsidP="004A59CB">
      <w:pPr>
        <w:ind w:left="-284" w:right="-460"/>
      </w:pPr>
      <w:r>
        <w:tab/>
      </w:r>
      <w:r>
        <w:tab/>
      </w:r>
      <w:r>
        <w:tab/>
      </w:r>
      <w:r>
        <w:tab/>
      </w:r>
    </w:p>
    <w:p w14:paraId="258C5D1E" w14:textId="612D526F" w:rsidR="004A59CB" w:rsidRPr="004A59CB" w:rsidRDefault="004A59CB" w:rsidP="00D725AF">
      <w:pPr>
        <w:ind w:left="-284" w:right="-460"/>
      </w:pPr>
    </w:p>
    <w:p w14:paraId="258C5D1F" w14:textId="6C9E2DBA" w:rsidR="004526A7" w:rsidRDefault="00272982" w:rsidP="00D725AF">
      <w:pPr>
        <w:ind w:left="-284" w:right="-460"/>
      </w:pPr>
      <w:r>
        <w:t xml:space="preserve"> </w:t>
      </w:r>
      <w:r w:rsidR="00AD3AD1">
        <w:t xml:space="preserve"> </w:t>
      </w:r>
    </w:p>
    <w:p w14:paraId="258C5D20" w14:textId="5517A265" w:rsidR="009F16B4" w:rsidRDefault="009F16B4" w:rsidP="00D725AF">
      <w:pPr>
        <w:ind w:left="-284" w:right="-460"/>
      </w:pPr>
    </w:p>
    <w:p w14:paraId="258C5D21" w14:textId="78225B25" w:rsidR="009F16B4" w:rsidRDefault="009F16B4" w:rsidP="00D725AF">
      <w:pPr>
        <w:ind w:left="-284" w:right="-460"/>
      </w:pPr>
    </w:p>
    <w:p w14:paraId="258C5D22" w14:textId="23229B73" w:rsidR="009F16B4" w:rsidRPr="00EC037B" w:rsidRDefault="000A5DF5" w:rsidP="00D725AF">
      <w:pPr>
        <w:ind w:left="-284" w:right="-460"/>
        <w:rPr>
          <w:b/>
          <w:bCs/>
          <w:sz w:val="28"/>
          <w:szCs w:val="28"/>
        </w:rPr>
      </w:pPr>
      <w:r w:rsidRPr="00EC037B">
        <w:rPr>
          <w:b/>
          <w:bCs/>
          <w:sz w:val="28"/>
          <w:szCs w:val="28"/>
        </w:rPr>
        <w:t>Annexe</w:t>
      </w:r>
      <w:r w:rsidR="009B7ABB">
        <w:rPr>
          <w:b/>
          <w:bCs/>
          <w:sz w:val="28"/>
          <w:szCs w:val="28"/>
        </w:rPr>
        <w:t xml:space="preserve"> 1</w:t>
      </w:r>
      <w:r w:rsidR="00EC037B" w:rsidRPr="00EC037B">
        <w:rPr>
          <w:b/>
          <w:bCs/>
          <w:sz w:val="28"/>
          <w:szCs w:val="28"/>
        </w:rPr>
        <w:t> :</w:t>
      </w:r>
      <w:r w:rsidR="007C18F5">
        <w:rPr>
          <w:b/>
          <w:bCs/>
          <w:sz w:val="28"/>
          <w:szCs w:val="28"/>
        </w:rPr>
        <w:t xml:space="preserve"> </w:t>
      </w:r>
      <w:r w:rsidR="007C18F5" w:rsidRPr="00B16CD6">
        <w:rPr>
          <w:sz w:val="24"/>
          <w:szCs w:val="24"/>
        </w:rPr>
        <w:t xml:space="preserve">images </w:t>
      </w:r>
      <w:r w:rsidR="00B16CD6" w:rsidRPr="00B16CD6">
        <w:rPr>
          <w:sz w:val="24"/>
          <w:szCs w:val="24"/>
        </w:rPr>
        <w:t>de la Sainte Trinité</w:t>
      </w:r>
    </w:p>
    <w:p w14:paraId="258C5D23" w14:textId="6A23718B" w:rsidR="00A3406A" w:rsidRDefault="00EC0340" w:rsidP="00E414E8">
      <w:pPr>
        <w:ind w:left="-284" w:right="-460"/>
      </w:pPr>
      <w:r>
        <w:rPr>
          <w:noProof/>
        </w:rPr>
        <w:drawing>
          <wp:anchor distT="0" distB="0" distL="114300" distR="114300" simplePos="0" relativeHeight="251674624" behindDoc="1" locked="0" layoutInCell="1" allowOverlap="1" wp14:anchorId="4F36942B" wp14:editId="64D9655E">
            <wp:simplePos x="0" y="0"/>
            <wp:positionH relativeFrom="column">
              <wp:posOffset>3196590</wp:posOffset>
            </wp:positionH>
            <wp:positionV relativeFrom="paragraph">
              <wp:posOffset>130175</wp:posOffset>
            </wp:positionV>
            <wp:extent cx="2766060" cy="1653540"/>
            <wp:effectExtent l="0" t="0" r="0" b="3810"/>
            <wp:wrapTight wrapText="bothSides">
              <wp:wrapPolygon edited="0">
                <wp:start x="0" y="0"/>
                <wp:lineTo x="0" y="21401"/>
                <wp:lineTo x="21421" y="21401"/>
                <wp:lineTo x="21421" y="0"/>
                <wp:lineTo x="0" y="0"/>
              </wp:wrapPolygon>
            </wp:wrapTight>
            <wp:docPr id="14" name="Image 14" descr="Résultat de recherche d'images pour &quot;la Sainte Trinité dess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a Sainte Trinité dessin&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6060" cy="1653540"/>
                    </a:xfrm>
                    <a:prstGeom prst="rect">
                      <a:avLst/>
                    </a:prstGeom>
                    <a:noFill/>
                    <a:ln>
                      <a:noFill/>
                    </a:ln>
                  </pic:spPr>
                </pic:pic>
              </a:graphicData>
            </a:graphic>
          </wp:anchor>
        </w:drawing>
      </w:r>
      <w:r w:rsidR="00143265">
        <w:t xml:space="preserve"> </w:t>
      </w:r>
      <w:proofErr w:type="gramStart"/>
      <w:r w:rsidR="00143265">
        <w:t>à</w:t>
      </w:r>
      <w:proofErr w:type="gramEnd"/>
      <w:r w:rsidR="00143265">
        <w:t xml:space="preserve"> télécharger sur le site de La DDEC56 : Formation Huma</w:t>
      </w:r>
      <w:r>
        <w:t>i</w:t>
      </w:r>
      <w:r w:rsidR="00143265">
        <w:t>ne 1</w:t>
      </w:r>
      <w:r w:rsidR="00143265" w:rsidRPr="00143265">
        <w:rPr>
          <w:vertAlign w:val="superscript"/>
        </w:rPr>
        <w:t>er</w:t>
      </w:r>
      <w:r w:rsidR="00143265">
        <w:t xml:space="preserve"> degré</w:t>
      </w:r>
      <w:r w:rsidR="00E414E8">
        <w:t>, cycle 2 et 3</w:t>
      </w:r>
    </w:p>
    <w:p w14:paraId="6F92ECA2" w14:textId="35F60FEC" w:rsidR="005F0074" w:rsidRDefault="005F0074" w:rsidP="0034145D">
      <w:pPr>
        <w:pStyle w:val="Paragraphedeliste"/>
        <w:ind w:left="-284" w:right="-460"/>
      </w:pPr>
    </w:p>
    <w:p w14:paraId="258C5D24" w14:textId="77777777" w:rsidR="00A3406A" w:rsidRDefault="00A3406A" w:rsidP="00D725AF">
      <w:pPr>
        <w:ind w:left="-284" w:right="-460"/>
      </w:pPr>
    </w:p>
    <w:sectPr w:rsidR="00A3406A" w:rsidSect="00314932">
      <w:footerReference w:type="default" r:id="rId29"/>
      <w:pgSz w:w="11906" w:h="16838"/>
      <w:pgMar w:top="1440" w:right="1080" w:bottom="1440" w:left="1134" w:header="708" w:footer="5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94C2D" w14:textId="77777777" w:rsidR="00E976C8" w:rsidRDefault="00E976C8" w:rsidP="009055B6">
      <w:pPr>
        <w:spacing w:after="0" w:line="240" w:lineRule="auto"/>
      </w:pPr>
      <w:r>
        <w:separator/>
      </w:r>
    </w:p>
  </w:endnote>
  <w:endnote w:type="continuationSeparator" w:id="0">
    <w:p w14:paraId="09A43AEB" w14:textId="77777777" w:rsidR="00E976C8" w:rsidRDefault="00E976C8" w:rsidP="00905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uphin">
    <w:altName w:val="Calibri"/>
    <w:charset w:val="00"/>
    <w:family w:val="swiss"/>
    <w:pitch w:val="variable"/>
    <w:sig w:usb0="00000003" w:usb1="00000000" w:usb2="00000000" w:usb3="00000000" w:csb0="00000001" w:csb1="00000000"/>
  </w:font>
  <w:font w:name="95">
    <w:altName w:val="Times New Roman"/>
    <w:panose1 w:val="00000000000000000000"/>
    <w:charset w:val="00"/>
    <w:family w:val="roman"/>
    <w:notTrueType/>
    <w:pitch w:val="default"/>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C5D43" w14:textId="5C0FA147" w:rsidR="009055B6" w:rsidRPr="00314932" w:rsidRDefault="008617D2">
    <w:pPr>
      <w:pStyle w:val="Pieddepage"/>
      <w:rPr>
        <w:sz w:val="20"/>
      </w:rPr>
    </w:pPr>
    <w:r>
      <w:rPr>
        <w:sz w:val="20"/>
      </w:rPr>
      <w:t>Service Formation Humaine</w:t>
    </w:r>
    <w:r w:rsidRPr="008617D2">
      <w:rPr>
        <w:sz w:val="20"/>
      </w:rPr>
      <w:ptab w:relativeTo="margin" w:alignment="center" w:leader="none"/>
    </w:r>
    <w:r w:rsidR="00C402E2">
      <w:rPr>
        <w:noProof/>
        <w:sz w:val="20"/>
      </w:rPr>
      <w:drawing>
        <wp:inline distT="0" distB="0" distL="0" distR="0" wp14:anchorId="42191423" wp14:editId="2959EC67">
          <wp:extent cx="574791" cy="389876"/>
          <wp:effectExtent l="0" t="0" r="0" b="0"/>
          <wp:docPr id="13" name="Image 13"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EC.png"/>
                  <pic:cNvPicPr/>
                </pic:nvPicPr>
                <pic:blipFill>
                  <a:blip r:embed="rId1">
                    <a:extLst>
                      <a:ext uri="{28A0092B-C50C-407E-A947-70E740481C1C}">
                        <a14:useLocalDpi xmlns:a14="http://schemas.microsoft.com/office/drawing/2010/main" val="0"/>
                      </a:ext>
                    </a:extLst>
                  </a:blip>
                  <a:stretch>
                    <a:fillRect/>
                  </a:stretch>
                </pic:blipFill>
                <pic:spPr>
                  <a:xfrm>
                    <a:off x="0" y="0"/>
                    <a:ext cx="607530" cy="412082"/>
                  </a:xfrm>
                  <a:prstGeom prst="rect">
                    <a:avLst/>
                  </a:prstGeom>
                </pic:spPr>
              </pic:pic>
            </a:graphicData>
          </a:graphic>
        </wp:inline>
      </w:drawing>
    </w:r>
    <w:r w:rsidRPr="008617D2">
      <w:rPr>
        <w:sz w:val="20"/>
      </w:rPr>
      <w:ptab w:relativeTo="margin" w:alignment="right" w:leader="none"/>
    </w:r>
    <w:r w:rsidR="00FE1B3A">
      <w:rPr>
        <w:sz w:val="20"/>
      </w:rPr>
      <w:t xml:space="preserve">Novembre </w:t>
    </w:r>
    <w:r w:rsidR="00C402E2">
      <w:rPr>
        <w:sz w:val="20"/>
      </w:rPr>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9B9E6E" w14:textId="77777777" w:rsidR="00E976C8" w:rsidRDefault="00E976C8" w:rsidP="009055B6">
      <w:pPr>
        <w:spacing w:after="0" w:line="240" w:lineRule="auto"/>
      </w:pPr>
      <w:r>
        <w:separator/>
      </w:r>
    </w:p>
  </w:footnote>
  <w:footnote w:type="continuationSeparator" w:id="0">
    <w:p w14:paraId="0723FAB3" w14:textId="77777777" w:rsidR="00E976C8" w:rsidRDefault="00E976C8" w:rsidP="00905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3186F"/>
    <w:multiLevelType w:val="hybridMultilevel"/>
    <w:tmpl w:val="365E423C"/>
    <w:lvl w:ilvl="0" w:tplc="BBA2D7AA">
      <w:start w:val="1"/>
      <w:numFmt w:val="decimal"/>
      <w:lvlText w:val="%1."/>
      <w:lvlJc w:val="left"/>
      <w:pPr>
        <w:ind w:left="1072" w:hanging="360"/>
      </w:pPr>
      <w:rPr>
        <w:rFonts w:hint="default"/>
      </w:rPr>
    </w:lvl>
    <w:lvl w:ilvl="1" w:tplc="040C0019" w:tentative="1">
      <w:start w:val="1"/>
      <w:numFmt w:val="lowerLetter"/>
      <w:lvlText w:val="%2."/>
      <w:lvlJc w:val="left"/>
      <w:pPr>
        <w:ind w:left="1792" w:hanging="360"/>
      </w:pPr>
    </w:lvl>
    <w:lvl w:ilvl="2" w:tplc="040C001B" w:tentative="1">
      <w:start w:val="1"/>
      <w:numFmt w:val="lowerRoman"/>
      <w:lvlText w:val="%3."/>
      <w:lvlJc w:val="right"/>
      <w:pPr>
        <w:ind w:left="2512" w:hanging="180"/>
      </w:pPr>
    </w:lvl>
    <w:lvl w:ilvl="3" w:tplc="040C000F" w:tentative="1">
      <w:start w:val="1"/>
      <w:numFmt w:val="decimal"/>
      <w:lvlText w:val="%4."/>
      <w:lvlJc w:val="left"/>
      <w:pPr>
        <w:ind w:left="3232" w:hanging="360"/>
      </w:pPr>
    </w:lvl>
    <w:lvl w:ilvl="4" w:tplc="040C0019" w:tentative="1">
      <w:start w:val="1"/>
      <w:numFmt w:val="lowerLetter"/>
      <w:lvlText w:val="%5."/>
      <w:lvlJc w:val="left"/>
      <w:pPr>
        <w:ind w:left="3952" w:hanging="360"/>
      </w:pPr>
    </w:lvl>
    <w:lvl w:ilvl="5" w:tplc="040C001B" w:tentative="1">
      <w:start w:val="1"/>
      <w:numFmt w:val="lowerRoman"/>
      <w:lvlText w:val="%6."/>
      <w:lvlJc w:val="right"/>
      <w:pPr>
        <w:ind w:left="4672" w:hanging="180"/>
      </w:pPr>
    </w:lvl>
    <w:lvl w:ilvl="6" w:tplc="040C000F" w:tentative="1">
      <w:start w:val="1"/>
      <w:numFmt w:val="decimal"/>
      <w:lvlText w:val="%7."/>
      <w:lvlJc w:val="left"/>
      <w:pPr>
        <w:ind w:left="5392" w:hanging="360"/>
      </w:pPr>
    </w:lvl>
    <w:lvl w:ilvl="7" w:tplc="040C0019" w:tentative="1">
      <w:start w:val="1"/>
      <w:numFmt w:val="lowerLetter"/>
      <w:lvlText w:val="%8."/>
      <w:lvlJc w:val="left"/>
      <w:pPr>
        <w:ind w:left="6112" w:hanging="360"/>
      </w:pPr>
    </w:lvl>
    <w:lvl w:ilvl="8" w:tplc="040C001B" w:tentative="1">
      <w:start w:val="1"/>
      <w:numFmt w:val="lowerRoman"/>
      <w:lvlText w:val="%9."/>
      <w:lvlJc w:val="right"/>
      <w:pPr>
        <w:ind w:left="6832" w:hanging="180"/>
      </w:pPr>
    </w:lvl>
  </w:abstractNum>
  <w:abstractNum w:abstractNumId="1" w15:restartNumberingAfterBreak="0">
    <w:nsid w:val="353741F4"/>
    <w:multiLevelType w:val="hybridMultilevel"/>
    <w:tmpl w:val="F00ECCA6"/>
    <w:lvl w:ilvl="0" w:tplc="3E9E8E92">
      <w:start w:val="1"/>
      <w:numFmt w:val="decimal"/>
      <w:lvlText w:val="%1."/>
      <w:lvlJc w:val="left"/>
      <w:pPr>
        <w:ind w:left="364" w:hanging="360"/>
      </w:pPr>
      <w:rPr>
        <w:rFonts w:hint="default"/>
      </w:rPr>
    </w:lvl>
    <w:lvl w:ilvl="1" w:tplc="040C0019" w:tentative="1">
      <w:start w:val="1"/>
      <w:numFmt w:val="lowerLetter"/>
      <w:lvlText w:val="%2."/>
      <w:lvlJc w:val="left"/>
      <w:pPr>
        <w:ind w:left="1084" w:hanging="360"/>
      </w:pPr>
    </w:lvl>
    <w:lvl w:ilvl="2" w:tplc="040C001B" w:tentative="1">
      <w:start w:val="1"/>
      <w:numFmt w:val="lowerRoman"/>
      <w:lvlText w:val="%3."/>
      <w:lvlJc w:val="right"/>
      <w:pPr>
        <w:ind w:left="1804" w:hanging="180"/>
      </w:pPr>
    </w:lvl>
    <w:lvl w:ilvl="3" w:tplc="040C000F" w:tentative="1">
      <w:start w:val="1"/>
      <w:numFmt w:val="decimal"/>
      <w:lvlText w:val="%4."/>
      <w:lvlJc w:val="left"/>
      <w:pPr>
        <w:ind w:left="2524" w:hanging="360"/>
      </w:pPr>
    </w:lvl>
    <w:lvl w:ilvl="4" w:tplc="040C0019" w:tentative="1">
      <w:start w:val="1"/>
      <w:numFmt w:val="lowerLetter"/>
      <w:lvlText w:val="%5."/>
      <w:lvlJc w:val="left"/>
      <w:pPr>
        <w:ind w:left="3244" w:hanging="360"/>
      </w:pPr>
    </w:lvl>
    <w:lvl w:ilvl="5" w:tplc="040C001B" w:tentative="1">
      <w:start w:val="1"/>
      <w:numFmt w:val="lowerRoman"/>
      <w:lvlText w:val="%6."/>
      <w:lvlJc w:val="right"/>
      <w:pPr>
        <w:ind w:left="3964" w:hanging="180"/>
      </w:pPr>
    </w:lvl>
    <w:lvl w:ilvl="6" w:tplc="040C000F" w:tentative="1">
      <w:start w:val="1"/>
      <w:numFmt w:val="decimal"/>
      <w:lvlText w:val="%7."/>
      <w:lvlJc w:val="left"/>
      <w:pPr>
        <w:ind w:left="4684" w:hanging="360"/>
      </w:pPr>
    </w:lvl>
    <w:lvl w:ilvl="7" w:tplc="040C0019" w:tentative="1">
      <w:start w:val="1"/>
      <w:numFmt w:val="lowerLetter"/>
      <w:lvlText w:val="%8."/>
      <w:lvlJc w:val="left"/>
      <w:pPr>
        <w:ind w:left="5404" w:hanging="360"/>
      </w:pPr>
    </w:lvl>
    <w:lvl w:ilvl="8" w:tplc="040C001B" w:tentative="1">
      <w:start w:val="1"/>
      <w:numFmt w:val="lowerRoman"/>
      <w:lvlText w:val="%9."/>
      <w:lvlJc w:val="right"/>
      <w:pPr>
        <w:ind w:left="6124" w:hanging="180"/>
      </w:pPr>
    </w:lvl>
  </w:abstractNum>
  <w:abstractNum w:abstractNumId="2" w15:restartNumberingAfterBreak="0">
    <w:nsid w:val="372C5907"/>
    <w:multiLevelType w:val="hybridMultilevel"/>
    <w:tmpl w:val="C492C010"/>
    <w:lvl w:ilvl="0" w:tplc="8AB023CC">
      <w:start w:val="1"/>
      <w:numFmt w:val="decimal"/>
      <w:lvlText w:val="%1-"/>
      <w:lvlJc w:val="left"/>
      <w:pPr>
        <w:ind w:left="720" w:hanging="360"/>
      </w:pPr>
      <w:rPr>
        <w:rFonts w:hint="default"/>
        <w:b/>
        <w:color w:val="FFFFFF" w:themeColor="background1"/>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0E24540"/>
    <w:multiLevelType w:val="hybridMultilevel"/>
    <w:tmpl w:val="C3506824"/>
    <w:lvl w:ilvl="0" w:tplc="1AAE01E4">
      <w:numFmt w:val="bullet"/>
      <w:lvlText w:val="-"/>
      <w:lvlJc w:val="left"/>
      <w:pPr>
        <w:ind w:left="717" w:hanging="360"/>
      </w:pPr>
      <w:rPr>
        <w:rFonts w:ascii="Calibri" w:eastAsiaTheme="minorHAnsi" w:hAnsi="Calibri" w:cs="Calibri"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4" w15:restartNumberingAfterBreak="0">
    <w:nsid w:val="63F32EB7"/>
    <w:multiLevelType w:val="hybridMultilevel"/>
    <w:tmpl w:val="A7A03A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6730A7A"/>
    <w:multiLevelType w:val="hybridMultilevel"/>
    <w:tmpl w:val="0B447832"/>
    <w:lvl w:ilvl="0" w:tplc="10C80D0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5656977"/>
    <w:multiLevelType w:val="hybridMultilevel"/>
    <w:tmpl w:val="CE8679D6"/>
    <w:lvl w:ilvl="0" w:tplc="2A92919A">
      <w:start w:val="10"/>
      <w:numFmt w:val="bullet"/>
      <w:lvlText w:val="-"/>
      <w:lvlJc w:val="left"/>
      <w:pPr>
        <w:ind w:left="719"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4"/>
  </w:num>
  <w:num w:numId="4">
    <w:abstractNumId w:val="2"/>
  </w:num>
  <w:num w:numId="5">
    <w:abstractNumId w:val="1"/>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06A"/>
    <w:rsid w:val="0006389F"/>
    <w:rsid w:val="000753F3"/>
    <w:rsid w:val="00095D65"/>
    <w:rsid w:val="000A5DF5"/>
    <w:rsid w:val="0011472D"/>
    <w:rsid w:val="00143265"/>
    <w:rsid w:val="00153CCA"/>
    <w:rsid w:val="0016286C"/>
    <w:rsid w:val="00174BC2"/>
    <w:rsid w:val="00185B22"/>
    <w:rsid w:val="001873B2"/>
    <w:rsid w:val="00190341"/>
    <w:rsid w:val="001C1AA1"/>
    <w:rsid w:val="001F5A9D"/>
    <w:rsid w:val="00272982"/>
    <w:rsid w:val="00280E7F"/>
    <w:rsid w:val="0028619D"/>
    <w:rsid w:val="002B4BE0"/>
    <w:rsid w:val="00314932"/>
    <w:rsid w:val="003363D0"/>
    <w:rsid w:val="0034145D"/>
    <w:rsid w:val="00365967"/>
    <w:rsid w:val="0038772B"/>
    <w:rsid w:val="003C75EE"/>
    <w:rsid w:val="003D182B"/>
    <w:rsid w:val="003D245D"/>
    <w:rsid w:val="003E4E85"/>
    <w:rsid w:val="003F1693"/>
    <w:rsid w:val="00400EEE"/>
    <w:rsid w:val="004270B0"/>
    <w:rsid w:val="00450165"/>
    <w:rsid w:val="004526A7"/>
    <w:rsid w:val="0045483D"/>
    <w:rsid w:val="004578A1"/>
    <w:rsid w:val="00473D72"/>
    <w:rsid w:val="00484F8C"/>
    <w:rsid w:val="004A0CC2"/>
    <w:rsid w:val="004A59CB"/>
    <w:rsid w:val="004F4B9E"/>
    <w:rsid w:val="005233F1"/>
    <w:rsid w:val="00551B42"/>
    <w:rsid w:val="00560E98"/>
    <w:rsid w:val="005730AD"/>
    <w:rsid w:val="005C4821"/>
    <w:rsid w:val="005D31CE"/>
    <w:rsid w:val="005F0074"/>
    <w:rsid w:val="005F5B32"/>
    <w:rsid w:val="005F724C"/>
    <w:rsid w:val="00614864"/>
    <w:rsid w:val="006217F5"/>
    <w:rsid w:val="006225B5"/>
    <w:rsid w:val="006619B8"/>
    <w:rsid w:val="006A5089"/>
    <w:rsid w:val="006C271D"/>
    <w:rsid w:val="0074243C"/>
    <w:rsid w:val="00757421"/>
    <w:rsid w:val="00757F6B"/>
    <w:rsid w:val="007C18F5"/>
    <w:rsid w:val="007C336D"/>
    <w:rsid w:val="00805901"/>
    <w:rsid w:val="008076D5"/>
    <w:rsid w:val="0081313E"/>
    <w:rsid w:val="0082308E"/>
    <w:rsid w:val="0083191A"/>
    <w:rsid w:val="00851404"/>
    <w:rsid w:val="008617D2"/>
    <w:rsid w:val="00872E02"/>
    <w:rsid w:val="008C1193"/>
    <w:rsid w:val="008C37AD"/>
    <w:rsid w:val="008D2386"/>
    <w:rsid w:val="009055B6"/>
    <w:rsid w:val="00941F30"/>
    <w:rsid w:val="009979EF"/>
    <w:rsid w:val="009A0B23"/>
    <w:rsid w:val="009B7ABB"/>
    <w:rsid w:val="009E14DE"/>
    <w:rsid w:val="009F16B4"/>
    <w:rsid w:val="00A21DC8"/>
    <w:rsid w:val="00A3236A"/>
    <w:rsid w:val="00A3406A"/>
    <w:rsid w:val="00A7646E"/>
    <w:rsid w:val="00A775BD"/>
    <w:rsid w:val="00A9251A"/>
    <w:rsid w:val="00AD3AD1"/>
    <w:rsid w:val="00B16CD6"/>
    <w:rsid w:val="00B9510C"/>
    <w:rsid w:val="00BA7DE9"/>
    <w:rsid w:val="00BE0866"/>
    <w:rsid w:val="00C402E2"/>
    <w:rsid w:val="00CA12C1"/>
    <w:rsid w:val="00CB60E0"/>
    <w:rsid w:val="00D435EC"/>
    <w:rsid w:val="00D557DD"/>
    <w:rsid w:val="00D725AF"/>
    <w:rsid w:val="00D817F0"/>
    <w:rsid w:val="00D85865"/>
    <w:rsid w:val="00DA1EC2"/>
    <w:rsid w:val="00DD683F"/>
    <w:rsid w:val="00DF3703"/>
    <w:rsid w:val="00E06EC0"/>
    <w:rsid w:val="00E16EF6"/>
    <w:rsid w:val="00E414E8"/>
    <w:rsid w:val="00E933B4"/>
    <w:rsid w:val="00E965F6"/>
    <w:rsid w:val="00E976C8"/>
    <w:rsid w:val="00EC0340"/>
    <w:rsid w:val="00EC037B"/>
    <w:rsid w:val="00EC25C1"/>
    <w:rsid w:val="00ED4D7E"/>
    <w:rsid w:val="00F67288"/>
    <w:rsid w:val="00FA70D7"/>
    <w:rsid w:val="00FB44C0"/>
    <w:rsid w:val="00FE1B3A"/>
    <w:rsid w:val="00FF0280"/>
    <w:rsid w:val="00FF2C48"/>
    <w:rsid w:val="00FF46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8C5CE5"/>
  <w15:chartTrackingRefBased/>
  <w15:docId w15:val="{3B31789A-4067-4E85-A31A-3B886C2E4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72E0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A3406A"/>
    <w:rPr>
      <w:color w:val="0563C1" w:themeColor="hyperlink"/>
      <w:u w:val="single"/>
    </w:rPr>
  </w:style>
  <w:style w:type="paragraph" w:styleId="Paragraphedeliste">
    <w:name w:val="List Paragraph"/>
    <w:basedOn w:val="Normal"/>
    <w:uiPriority w:val="34"/>
    <w:qFormat/>
    <w:rsid w:val="00A3406A"/>
    <w:pPr>
      <w:spacing w:line="256" w:lineRule="auto"/>
      <w:ind w:left="720"/>
      <w:contextualSpacing/>
    </w:pPr>
  </w:style>
  <w:style w:type="paragraph" w:customStyle="1" w:styleId="Default">
    <w:name w:val="Default"/>
    <w:rsid w:val="0038772B"/>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9055B6"/>
    <w:pPr>
      <w:tabs>
        <w:tab w:val="center" w:pos="4536"/>
        <w:tab w:val="right" w:pos="9072"/>
      </w:tabs>
      <w:spacing w:after="0" w:line="240" w:lineRule="auto"/>
    </w:pPr>
  </w:style>
  <w:style w:type="character" w:customStyle="1" w:styleId="En-tteCar">
    <w:name w:val="En-tête Car"/>
    <w:basedOn w:val="Policepardfaut"/>
    <w:link w:val="En-tte"/>
    <w:uiPriority w:val="99"/>
    <w:rsid w:val="009055B6"/>
  </w:style>
  <w:style w:type="paragraph" w:styleId="Pieddepage">
    <w:name w:val="footer"/>
    <w:basedOn w:val="Normal"/>
    <w:link w:val="PieddepageCar"/>
    <w:uiPriority w:val="99"/>
    <w:unhideWhenUsed/>
    <w:rsid w:val="009055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55B6"/>
  </w:style>
  <w:style w:type="character" w:styleId="Lienhypertextesuivivisit">
    <w:name w:val="FollowedHyperlink"/>
    <w:basedOn w:val="Policepardfaut"/>
    <w:uiPriority w:val="99"/>
    <w:semiHidden/>
    <w:unhideWhenUsed/>
    <w:rsid w:val="003363D0"/>
    <w:rPr>
      <w:color w:val="954F72" w:themeColor="followedHyperlink"/>
      <w:u w:val="single"/>
    </w:rPr>
  </w:style>
  <w:style w:type="character" w:styleId="Mentionnonrsolue">
    <w:name w:val="Unresolved Mention"/>
    <w:basedOn w:val="Policepardfaut"/>
    <w:uiPriority w:val="99"/>
    <w:semiHidden/>
    <w:unhideWhenUsed/>
    <w:rsid w:val="00EC25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36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youtube.com/watch?v=KuHQRxig4fA"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www.theobule.org/video/pourquoi-dieu-a-t-il-voulu-etre-un-homme/64" TargetMode="External"/><Relationship Id="rId20" Type="http://schemas.openxmlformats.org/officeDocument/2006/relationships/hyperlink" Target="https://www.youtube.com/watch?v=pKewNeCq9Ec"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24" Type="http://schemas.openxmlformats.org/officeDocument/2006/relationships/hyperlink" Target="https://www.theobule.org/var/fichiers/pdf/jeu-a3s2s1-jeux-a-imprimer-gabriel-et-joseph.pdf" TargetMode="External"/><Relationship Id="rId5" Type="http://schemas.openxmlformats.org/officeDocument/2006/relationships/styles" Target="styles.xml"/><Relationship Id="rId15" Type="http://schemas.openxmlformats.org/officeDocument/2006/relationships/hyperlink" Target="https://www.theobule.org/video/joseph-et-l-ange/151" TargetMode="External"/><Relationship Id="rId23" Type="http://schemas.openxmlformats.org/officeDocument/2006/relationships/hyperlink" Target="https://www.theobule.org/var/fichiers/pdf/jeu-a3s2s4-jeux-a-imprimer-un-enfant-nous-est-ne.pdf" TargetMode="External"/><Relationship Id="rId28" Type="http://schemas.openxmlformats.org/officeDocument/2006/relationships/image" Target="media/image11.jpeg"/><Relationship Id="rId10" Type="http://schemas.openxmlformats.org/officeDocument/2006/relationships/image" Target="media/image1.jpg"/><Relationship Id="rId19" Type="http://schemas.openxmlformats.org/officeDocument/2006/relationships/hyperlink" Target="https://www.youtube.com/watch?v=Us_AYFcU-DQ"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heobule.org/video/je-te-salue-marie/63" TargetMode="External"/><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15C453E5E6FC4CB71468DFAFFC8403" ma:contentTypeVersion="8" ma:contentTypeDescription="Crée un document." ma:contentTypeScope="" ma:versionID="ba2dde52dcfb470d542f403616caedc2">
  <xsd:schema xmlns:xsd="http://www.w3.org/2001/XMLSchema" xmlns:xs="http://www.w3.org/2001/XMLSchema" xmlns:p="http://schemas.microsoft.com/office/2006/metadata/properties" xmlns:ns2="be5dea04-fc5f-44bf-a56a-1b2052ef0eaf" targetNamespace="http://schemas.microsoft.com/office/2006/metadata/properties" ma:root="true" ma:fieldsID="4dc5f5ac76224b9612a70618a51eb202" ns2:_="">
    <xsd:import namespace="be5dea04-fc5f-44bf-a56a-1b2052ef0ea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5dea04-fc5f-44bf-a56a-1b2052ef0e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01658-25A6-4B88-87C1-B0854658D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5dea04-fc5f-44bf-a56a-1b2052ef0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CB0A56-4439-4D97-8F12-59944FEC62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1DC32E-9BB6-4A62-8FB5-9B121534D4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4</Pages>
  <Words>1162</Words>
  <Characters>6394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Soeur CLOTILDE - (DDEC 56)</dc:creator>
  <cp:keywords/>
  <dc:description/>
  <cp:lastModifiedBy>Isabelle D HEROUVILLE - (DDEC 56)</cp:lastModifiedBy>
  <cp:revision>97</cp:revision>
  <dcterms:created xsi:type="dcterms:W3CDTF">2019-10-15T07:29:00Z</dcterms:created>
  <dcterms:modified xsi:type="dcterms:W3CDTF">2019-11-09T06:12:00Z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0x010100E615C453E5E6FC4CB71468DFAFFC8403</vt:lpwstr>
  </property>
</Properties>
</file>