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510F1" w14:textId="77777777" w:rsidR="0058460A" w:rsidRDefault="00C91EB8" w:rsidP="0058460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noProof/>
        </w:rPr>
        <w:drawing>
          <wp:anchor distT="0" distB="0" distL="114300" distR="114300" simplePos="0" relativeHeight="251658240" behindDoc="1" locked="0" layoutInCell="1" allowOverlap="1" wp14:anchorId="390AA255" wp14:editId="68025D3C">
            <wp:simplePos x="0" y="0"/>
            <wp:positionH relativeFrom="column">
              <wp:posOffset>4373245</wp:posOffset>
            </wp:positionH>
            <wp:positionV relativeFrom="paragraph">
              <wp:posOffset>517525</wp:posOffset>
            </wp:positionV>
            <wp:extent cx="2066925" cy="2219325"/>
            <wp:effectExtent l="0" t="0" r="9525" b="9525"/>
            <wp:wrapTight wrapText="bothSides">
              <wp:wrapPolygon edited="0">
                <wp:start x="0" y="0"/>
                <wp:lineTo x="0" y="21507"/>
                <wp:lineTo x="21500" y="21507"/>
                <wp:lineTo x="215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coeur.jpg"/>
                    <pic:cNvPicPr/>
                  </pic:nvPicPr>
                  <pic:blipFill>
                    <a:blip r:embed="rId7">
                      <a:extLst>
                        <a:ext uri="{28A0092B-C50C-407E-A947-70E740481C1C}">
                          <a14:useLocalDpi xmlns:a14="http://schemas.microsoft.com/office/drawing/2010/main" val="0"/>
                        </a:ext>
                      </a:extLst>
                    </a:blip>
                    <a:stretch>
                      <a:fillRect/>
                    </a:stretch>
                  </pic:blipFill>
                  <pic:spPr>
                    <a:xfrm>
                      <a:off x="0" y="0"/>
                      <a:ext cx="2066925" cy="2219325"/>
                    </a:xfrm>
                    <a:prstGeom prst="rect">
                      <a:avLst/>
                    </a:prstGeom>
                  </pic:spPr>
                </pic:pic>
              </a:graphicData>
            </a:graphic>
          </wp:anchor>
        </w:drawing>
      </w:r>
      <w:r w:rsidR="0058460A" w:rsidRPr="0058460A">
        <w:rPr>
          <w:rFonts w:ascii="Times New Roman" w:eastAsia="Times New Roman" w:hAnsi="Times New Roman" w:cs="Times New Roman"/>
          <w:b/>
          <w:bCs/>
          <w:sz w:val="36"/>
          <w:szCs w:val="36"/>
          <w:lang w:eastAsia="fr-FR"/>
        </w:rPr>
        <w:t>Une prière universelle, pratique, simple et pleine d'amour, composée il y a 20 ans par Jorge Mario Bergoglio</w:t>
      </w:r>
      <w:r>
        <w:rPr>
          <w:rFonts w:ascii="Times New Roman" w:eastAsia="Times New Roman" w:hAnsi="Times New Roman" w:cs="Times New Roman"/>
          <w:b/>
          <w:bCs/>
          <w:sz w:val="36"/>
          <w:szCs w:val="36"/>
          <w:lang w:eastAsia="fr-FR"/>
        </w:rPr>
        <w:t>, notre Pape François :</w:t>
      </w:r>
    </w:p>
    <w:p w14:paraId="17D7B0D7" w14:textId="77777777" w:rsidR="00C91EB8" w:rsidRPr="0058460A" w:rsidRDefault="00C91EB8" w:rsidP="0058460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48A7DFED" w14:textId="77777777" w:rsidR="008F0D23" w:rsidRDefault="00C91EB8">
      <w:r>
        <w:rPr>
          <w:rStyle w:val="lev"/>
        </w:rPr>
        <w:t>Le pouce</w:t>
      </w:r>
      <w:r>
        <w:t xml:space="preserve"> est le doigt le plus proche de vous. Donc, commencer par prier pour ceux qui vous sont le plus proches. Ils sont les personnes les plus susceptibles de revenir à nos mémoires. Priez pour les gens qui nous sont chers est un « doux devoir ».</w:t>
      </w:r>
      <w:r>
        <w:br/>
        <w:t> </w:t>
      </w:r>
      <w:r>
        <w:br/>
        <w:t> Ensuite</w:t>
      </w:r>
      <w:r>
        <w:rPr>
          <w:rStyle w:val="lev"/>
        </w:rPr>
        <w:t xml:space="preserve"> l’index</w:t>
      </w:r>
      <w:r>
        <w:t>. Priez pour ceux qui enseignent, ceux qui s’occupent de l’éducation et des soins médicaux : pour les enseignants, les professeurs, les médecins et les prêtres [les catéchistes]. Ils ont besoin de soutien et de sagesse afin qu’ils puissent montrer le droit chemin aux autres. Ne les oubliez pas dans vos prières.</w:t>
      </w:r>
      <w:r>
        <w:br/>
        <w:t> </w:t>
      </w:r>
      <w:r>
        <w:br/>
        <w:t xml:space="preserve">Le doigt qui suit est </w:t>
      </w:r>
      <w:r>
        <w:rPr>
          <w:rStyle w:val="lev"/>
        </w:rPr>
        <w:t>le médium</w:t>
      </w:r>
      <w:r>
        <w:t>, le plus long. Il nous rappelle nos gouvernants. Priez pour le président, pour les députés, pour les entrepreneurs et pour les administrateurs. Ce sont eux qui dirigent le destin de notre pays et sont chargés de guider l’opinion publique. Ils ont besoin de l’aide de Dieu.</w:t>
      </w:r>
      <w:r>
        <w:br/>
        <w:t> </w:t>
      </w:r>
      <w:r>
        <w:br/>
        <w:t xml:space="preserve"> Le quatrième doigt est </w:t>
      </w:r>
      <w:r>
        <w:rPr>
          <w:rStyle w:val="lev"/>
        </w:rPr>
        <w:t>l’annulaire</w:t>
      </w:r>
      <w:r>
        <w:t>. Bien que cela puisse surprendre la plupart des gens, c’est notre doigt le plus faible, et tout professeur de piano peut le confirmer. Vous devez vous rappeler de prier pour les faibles, pour ceux qui ont beaucoup de problèmes à résoudre ou qui sont éprouvés par la maladie. Ils ont besoin de vos prières jour et nuit. Il n’y aura jamais trop de prières pour ces personnes. Nous sommes invités aussi à prier pour les mariages.</w:t>
      </w:r>
      <w:r>
        <w:br/>
        <w:t> </w:t>
      </w:r>
      <w:r>
        <w:br/>
        <w:t xml:space="preserve"> Et enfin, il y a notre </w:t>
      </w:r>
      <w:r>
        <w:rPr>
          <w:rStyle w:val="lev"/>
        </w:rPr>
        <w:t>petit doigt,</w:t>
      </w:r>
      <w:r>
        <w:t xml:space="preserve"> le plus petit de tous les doigts, aussi petit que nous devons nous tenir devant Dieu et devant les autres. Comme le dit la Bible, « les derniers seront les premiers ». Le petit doigt est là pour vous rappeler que vous devez prier pour vous-même. Ce n’est que lorsque vous avez prié pour les quatre autres groupes, que vous pourrez le mieux identifier vos besoins et donc prier pour vous.</w:t>
      </w:r>
    </w:p>
    <w:p w14:paraId="6B466D4C" w14:textId="77777777" w:rsidR="00C91EB8" w:rsidRDefault="00C91EB8"/>
    <w:p w14:paraId="07DBF386" w14:textId="77777777" w:rsidR="00C91EB8" w:rsidRDefault="00C91EB8"/>
    <w:p w14:paraId="1C1A1959" w14:textId="77777777" w:rsidR="00C91EB8" w:rsidRDefault="00C91EB8"/>
    <w:p w14:paraId="304B319E" w14:textId="77777777" w:rsidR="00C91EB8" w:rsidRPr="00C91EB8" w:rsidRDefault="00C91EB8" w:rsidP="00C91EB8">
      <w:pPr>
        <w:spacing w:before="100" w:beforeAutospacing="1" w:after="100" w:afterAutospacing="1" w:line="240" w:lineRule="auto"/>
        <w:outlineLvl w:val="0"/>
        <w:rPr>
          <w:rFonts w:ascii="Cambria" w:eastAsia="Times New Roman" w:hAnsi="Cambria" w:cstheme="majorHAnsi"/>
          <w:b/>
          <w:bCs/>
          <w:kern w:val="36"/>
          <w:sz w:val="36"/>
          <w:szCs w:val="36"/>
          <w:lang w:eastAsia="fr-FR"/>
        </w:rPr>
      </w:pPr>
      <w:r w:rsidRPr="00C91EB8">
        <w:rPr>
          <w:rFonts w:ascii="Cambria" w:eastAsia="Times New Roman" w:hAnsi="Cambria" w:cstheme="majorHAnsi"/>
          <w:b/>
          <w:bCs/>
          <w:kern w:val="36"/>
          <w:sz w:val="36"/>
          <w:szCs w:val="36"/>
          <w:lang w:eastAsia="fr-FR"/>
        </w:rPr>
        <w:t>PRIER</w:t>
      </w:r>
      <w:r>
        <w:rPr>
          <w:rFonts w:ascii="Cambria" w:eastAsia="Times New Roman" w:hAnsi="Cambria" w:cstheme="majorHAnsi"/>
          <w:b/>
          <w:bCs/>
          <w:kern w:val="36"/>
          <w:sz w:val="36"/>
          <w:szCs w:val="36"/>
          <w:lang w:eastAsia="fr-FR"/>
        </w:rPr>
        <w:t>E</w:t>
      </w:r>
      <w:r w:rsidRPr="00C91EB8">
        <w:rPr>
          <w:rFonts w:ascii="Cambria" w:eastAsia="Times New Roman" w:hAnsi="Cambria" w:cstheme="majorHAnsi"/>
          <w:b/>
          <w:bCs/>
          <w:kern w:val="36"/>
          <w:sz w:val="36"/>
          <w:szCs w:val="36"/>
          <w:lang w:eastAsia="fr-FR"/>
        </w:rPr>
        <w:t xml:space="preserve"> AVEC LES DOIGTS DE LA MAIN</w:t>
      </w:r>
      <w:r>
        <w:rPr>
          <w:rFonts w:ascii="Cambria" w:eastAsia="Times New Roman" w:hAnsi="Cambria" w:cstheme="majorHAnsi"/>
          <w:b/>
          <w:bCs/>
          <w:kern w:val="36"/>
          <w:sz w:val="36"/>
          <w:szCs w:val="36"/>
          <w:lang w:eastAsia="fr-FR"/>
        </w:rPr>
        <w:t xml:space="preserve"> adaptée aux enfants</w:t>
      </w:r>
    </w:p>
    <w:p w14:paraId="4FBB3C69" w14:textId="77777777" w:rsidR="00C91EB8" w:rsidRDefault="00C91EB8" w:rsidP="00C91EB8">
      <w:pPr>
        <w:spacing w:before="100" w:beforeAutospacing="1" w:after="100" w:afterAutospacing="1" w:line="240" w:lineRule="auto"/>
        <w:rPr>
          <w:rFonts w:ascii="Times New Roman" w:eastAsia="Times New Roman" w:hAnsi="Times New Roman" w:cs="Times New Roman"/>
          <w:sz w:val="24"/>
          <w:szCs w:val="24"/>
          <w:lang w:eastAsia="fr-FR"/>
        </w:rPr>
        <w:sectPr w:rsidR="00C91EB8" w:rsidSect="00C91EB8">
          <w:pgSz w:w="11906" w:h="16838"/>
          <w:pgMar w:top="720" w:right="720" w:bottom="720" w:left="720" w:header="708" w:footer="708" w:gutter="0"/>
          <w:cols w:space="708"/>
          <w:docGrid w:linePitch="360"/>
        </w:sectPr>
      </w:pPr>
    </w:p>
    <w:p w14:paraId="5D0962F5" w14:textId="77777777" w:rsidR="00C91EB8" w:rsidRPr="00C91EB8" w:rsidRDefault="00C91EB8" w:rsidP="00C91EB8">
      <w:pPr>
        <w:spacing w:before="100" w:beforeAutospacing="1" w:after="100" w:afterAutospacing="1" w:line="240" w:lineRule="auto"/>
        <w:rPr>
          <w:rFonts w:ascii="Times New Roman" w:eastAsia="Times New Roman" w:hAnsi="Times New Roman" w:cs="Times New Roman"/>
          <w:sz w:val="24"/>
          <w:szCs w:val="24"/>
          <w:lang w:eastAsia="fr-FR"/>
        </w:rPr>
      </w:pPr>
      <w:r w:rsidRPr="00C91EB8">
        <w:rPr>
          <w:rFonts w:ascii="Times New Roman" w:eastAsia="Times New Roman" w:hAnsi="Times New Roman" w:cs="Times New Roman"/>
          <w:sz w:val="24"/>
          <w:szCs w:val="24"/>
          <w:lang w:eastAsia="fr-FR"/>
        </w:rPr>
        <w:t>Je regarde les cinq doigts de ma main.</w:t>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sz w:val="24"/>
          <w:szCs w:val="24"/>
          <w:lang w:eastAsia="fr-FR"/>
        </w:rPr>
        <w:br/>
        <w:t xml:space="preserve">Quand je prie, </w:t>
      </w:r>
      <w:r w:rsidRPr="00C91EB8">
        <w:rPr>
          <w:rFonts w:ascii="Times New Roman" w:eastAsia="Times New Roman" w:hAnsi="Times New Roman" w:cs="Times New Roman"/>
          <w:b/>
          <w:sz w:val="24"/>
          <w:szCs w:val="24"/>
          <w:lang w:eastAsia="fr-FR"/>
        </w:rPr>
        <w:t>le pouce</w:t>
      </w:r>
      <w:r w:rsidRPr="00C91EB8">
        <w:rPr>
          <w:rFonts w:ascii="Times New Roman" w:eastAsia="Times New Roman" w:hAnsi="Times New Roman" w:cs="Times New Roman"/>
          <w:sz w:val="24"/>
          <w:szCs w:val="24"/>
          <w:lang w:eastAsia="fr-FR"/>
        </w:rPr>
        <w:t xml:space="preserve"> est le plus proche de mon cœur. </w:t>
      </w:r>
      <w:r w:rsidRPr="00C91EB8">
        <w:rPr>
          <w:rFonts w:ascii="Times New Roman" w:eastAsia="Times New Roman" w:hAnsi="Times New Roman" w:cs="Times New Roman"/>
          <w:sz w:val="24"/>
          <w:szCs w:val="24"/>
          <w:lang w:eastAsia="fr-FR"/>
        </w:rPr>
        <w:br/>
        <w:t xml:space="preserve">Il me rappelle de prier pour mes proches... </w:t>
      </w:r>
      <w:r w:rsidRPr="00C91EB8">
        <w:rPr>
          <w:rFonts w:ascii="Times New Roman" w:eastAsia="Times New Roman" w:hAnsi="Times New Roman" w:cs="Times New Roman"/>
          <w:sz w:val="24"/>
          <w:szCs w:val="24"/>
          <w:lang w:eastAsia="fr-FR"/>
        </w:rPr>
        <w:br/>
        <w:t>Je te prie Seigneur pour mes parents.</w:t>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b/>
          <w:sz w:val="24"/>
          <w:szCs w:val="24"/>
          <w:lang w:eastAsia="fr-FR"/>
        </w:rPr>
        <w:t>L’index,</w:t>
      </w:r>
      <w:r w:rsidRPr="00C91EB8">
        <w:rPr>
          <w:rFonts w:ascii="Times New Roman" w:eastAsia="Times New Roman" w:hAnsi="Times New Roman" w:cs="Times New Roman"/>
          <w:sz w:val="24"/>
          <w:szCs w:val="24"/>
          <w:lang w:eastAsia="fr-FR"/>
        </w:rPr>
        <w:t xml:space="preserve"> je le lève quand je veux parler.</w:t>
      </w:r>
      <w:r w:rsidRPr="00C91EB8">
        <w:rPr>
          <w:rFonts w:ascii="Times New Roman" w:eastAsia="Times New Roman" w:hAnsi="Times New Roman" w:cs="Times New Roman"/>
          <w:sz w:val="24"/>
          <w:szCs w:val="24"/>
          <w:lang w:eastAsia="fr-FR"/>
        </w:rPr>
        <w:br/>
        <w:t xml:space="preserve">La Bible me dit de prier pour ceux qui parlent en ce monde : </w:t>
      </w:r>
      <w:r w:rsidRPr="00C91EB8">
        <w:rPr>
          <w:rFonts w:ascii="Times New Roman" w:eastAsia="Times New Roman" w:hAnsi="Times New Roman" w:cs="Times New Roman"/>
          <w:sz w:val="24"/>
          <w:szCs w:val="24"/>
          <w:lang w:eastAsia="fr-FR"/>
        </w:rPr>
        <w:br/>
        <w:t xml:space="preserve">Les présidents, le pape, les prêtres... </w:t>
      </w:r>
      <w:r w:rsidRPr="00C91EB8">
        <w:rPr>
          <w:rFonts w:ascii="Times New Roman" w:eastAsia="Times New Roman" w:hAnsi="Times New Roman" w:cs="Times New Roman"/>
          <w:sz w:val="24"/>
          <w:szCs w:val="24"/>
          <w:lang w:eastAsia="fr-FR"/>
        </w:rPr>
        <w:br/>
        <w:t>Aujourd'hui, je fais silence pour le prêtre de ma paroisse...</w:t>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sz w:val="24"/>
          <w:szCs w:val="24"/>
          <w:lang w:eastAsia="fr-FR"/>
        </w:rPr>
        <w:br/>
        <w:t xml:space="preserve">Parfois, </w:t>
      </w:r>
      <w:r w:rsidRPr="00C91EB8">
        <w:rPr>
          <w:rFonts w:ascii="Times New Roman" w:eastAsia="Times New Roman" w:hAnsi="Times New Roman" w:cs="Times New Roman"/>
          <w:b/>
          <w:sz w:val="24"/>
          <w:szCs w:val="24"/>
          <w:lang w:eastAsia="fr-FR"/>
        </w:rPr>
        <w:t>le majeur</w:t>
      </w:r>
      <w:r w:rsidRPr="00C91EB8">
        <w:rPr>
          <w:rFonts w:ascii="Times New Roman" w:eastAsia="Times New Roman" w:hAnsi="Times New Roman" w:cs="Times New Roman"/>
          <w:sz w:val="24"/>
          <w:szCs w:val="24"/>
          <w:lang w:eastAsia="fr-FR"/>
        </w:rPr>
        <w:t xml:space="preserve"> est utilisé pour maudire. </w:t>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sz w:val="24"/>
          <w:szCs w:val="24"/>
          <w:lang w:eastAsia="fr-FR"/>
        </w:rPr>
        <w:t>Jésus dit de prier pour nos ennemis plutôt que de les maudire.</w:t>
      </w:r>
      <w:r w:rsidRPr="00C91EB8">
        <w:rPr>
          <w:rFonts w:ascii="Times New Roman" w:eastAsia="Times New Roman" w:hAnsi="Times New Roman" w:cs="Times New Roman"/>
          <w:sz w:val="24"/>
          <w:szCs w:val="24"/>
          <w:lang w:eastAsia="fr-FR"/>
        </w:rPr>
        <w:br/>
        <w:t>Je prie pour ceux que je n'aime pas assez…</w:t>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sz w:val="24"/>
          <w:szCs w:val="24"/>
          <w:lang w:eastAsia="fr-FR"/>
        </w:rPr>
        <w:br/>
        <w:t xml:space="preserve">Le quatrième doigt, </w:t>
      </w:r>
      <w:r w:rsidRPr="00C91EB8">
        <w:rPr>
          <w:rFonts w:ascii="Times New Roman" w:eastAsia="Times New Roman" w:hAnsi="Times New Roman" w:cs="Times New Roman"/>
          <w:b/>
          <w:sz w:val="24"/>
          <w:szCs w:val="24"/>
          <w:lang w:eastAsia="fr-FR"/>
        </w:rPr>
        <w:t>l’annulaire,</w:t>
      </w:r>
      <w:r w:rsidRPr="00C91EB8">
        <w:rPr>
          <w:rFonts w:ascii="Times New Roman" w:eastAsia="Times New Roman" w:hAnsi="Times New Roman" w:cs="Times New Roman"/>
          <w:sz w:val="24"/>
          <w:szCs w:val="24"/>
          <w:lang w:eastAsia="fr-FR"/>
        </w:rPr>
        <w:t xml:space="preserve"> est le plus faible des cinq doigts. </w:t>
      </w:r>
      <w:r w:rsidRPr="00C91EB8">
        <w:rPr>
          <w:rFonts w:ascii="Times New Roman" w:eastAsia="Times New Roman" w:hAnsi="Times New Roman" w:cs="Times New Roman"/>
          <w:sz w:val="24"/>
          <w:szCs w:val="24"/>
          <w:lang w:eastAsia="fr-FR"/>
        </w:rPr>
        <w:br/>
        <w:t xml:space="preserve">Il m'encourage à prier pour le plus faible de mon entourage : </w:t>
      </w:r>
      <w:r w:rsidRPr="00C91EB8">
        <w:rPr>
          <w:rFonts w:ascii="Times New Roman" w:eastAsia="Times New Roman" w:hAnsi="Times New Roman" w:cs="Times New Roman"/>
          <w:sz w:val="24"/>
          <w:szCs w:val="24"/>
          <w:lang w:eastAsia="fr-FR"/>
        </w:rPr>
        <w:br/>
        <w:t>Je prie pour un(e) ami(e) malade.</w:t>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sz w:val="24"/>
          <w:szCs w:val="24"/>
          <w:lang w:eastAsia="fr-FR"/>
        </w:rPr>
        <w:br/>
      </w:r>
      <w:r w:rsidRPr="00C91EB8">
        <w:rPr>
          <w:rFonts w:ascii="Times New Roman" w:eastAsia="Times New Roman" w:hAnsi="Times New Roman" w:cs="Times New Roman"/>
          <w:b/>
          <w:sz w:val="24"/>
          <w:szCs w:val="24"/>
          <w:lang w:eastAsia="fr-FR"/>
        </w:rPr>
        <w:t>L’auriculaire,</w:t>
      </w:r>
      <w:r w:rsidRPr="00C91EB8">
        <w:rPr>
          <w:rFonts w:ascii="Times New Roman" w:eastAsia="Times New Roman" w:hAnsi="Times New Roman" w:cs="Times New Roman"/>
          <w:sz w:val="24"/>
          <w:szCs w:val="24"/>
          <w:lang w:eastAsia="fr-FR"/>
        </w:rPr>
        <w:t xml:space="preserve"> le plus petit, </w:t>
      </w:r>
      <w:r w:rsidRPr="00C91EB8">
        <w:rPr>
          <w:rFonts w:ascii="Times New Roman" w:eastAsia="Times New Roman" w:hAnsi="Times New Roman" w:cs="Times New Roman"/>
          <w:sz w:val="24"/>
          <w:szCs w:val="24"/>
          <w:lang w:eastAsia="fr-FR"/>
        </w:rPr>
        <w:br/>
        <w:t>Me rappelle que je suis petit.</w:t>
      </w:r>
      <w:r w:rsidRPr="00C91EB8">
        <w:rPr>
          <w:rFonts w:ascii="Times New Roman" w:eastAsia="Times New Roman" w:hAnsi="Times New Roman" w:cs="Times New Roman"/>
          <w:sz w:val="24"/>
          <w:szCs w:val="24"/>
          <w:lang w:eastAsia="fr-FR"/>
        </w:rPr>
        <w:br/>
        <w:t>Je ne dois pas oublier de prier pour moi,</w:t>
      </w:r>
      <w:r w:rsidRPr="00C91EB8">
        <w:rPr>
          <w:rFonts w:ascii="Times New Roman" w:eastAsia="Times New Roman" w:hAnsi="Times New Roman" w:cs="Times New Roman"/>
          <w:sz w:val="24"/>
          <w:szCs w:val="24"/>
          <w:lang w:eastAsia="fr-FR"/>
        </w:rPr>
        <w:br/>
        <w:t>Pour que toujours je marche sur le chemin de Jésus.</w:t>
      </w:r>
    </w:p>
    <w:p w14:paraId="4C263089" w14:textId="77777777" w:rsidR="00C91EB8" w:rsidRDefault="00C91EB8">
      <w:pPr>
        <w:sectPr w:rsidR="00C91EB8" w:rsidSect="00C91EB8">
          <w:type w:val="continuous"/>
          <w:pgSz w:w="11906" w:h="16838"/>
          <w:pgMar w:top="720" w:right="720" w:bottom="720" w:left="720" w:header="708" w:footer="708" w:gutter="0"/>
          <w:cols w:num="2" w:space="708"/>
          <w:docGrid w:linePitch="360"/>
        </w:sectPr>
      </w:pPr>
    </w:p>
    <w:p w14:paraId="7020E84F" w14:textId="77777777" w:rsidR="00C91EB8" w:rsidRDefault="00C91EB8" w:rsidP="007C0F14"/>
    <w:sectPr w:rsidR="00C91EB8" w:rsidSect="00C91EB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0A"/>
    <w:rsid w:val="002144C0"/>
    <w:rsid w:val="0058460A"/>
    <w:rsid w:val="007C0F14"/>
    <w:rsid w:val="008F0D23"/>
    <w:rsid w:val="00C91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35C7"/>
  <w15:chartTrackingRefBased/>
  <w15:docId w15:val="{8310A879-074D-4D41-A84A-C44874B2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91EB8"/>
    <w:rPr>
      <w:b/>
      <w:bCs/>
    </w:rPr>
  </w:style>
  <w:style w:type="paragraph" w:styleId="Textedebulles">
    <w:name w:val="Balloon Text"/>
    <w:basedOn w:val="Normal"/>
    <w:link w:val="TextedebullesCar"/>
    <w:uiPriority w:val="99"/>
    <w:semiHidden/>
    <w:unhideWhenUsed/>
    <w:rsid w:val="00C91E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1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632545">
      <w:bodyDiv w:val="1"/>
      <w:marLeft w:val="0"/>
      <w:marRight w:val="0"/>
      <w:marTop w:val="0"/>
      <w:marBottom w:val="0"/>
      <w:divBdr>
        <w:top w:val="none" w:sz="0" w:space="0" w:color="auto"/>
        <w:left w:val="none" w:sz="0" w:space="0" w:color="auto"/>
        <w:bottom w:val="none" w:sz="0" w:space="0" w:color="auto"/>
        <w:right w:val="none" w:sz="0" w:space="0" w:color="auto"/>
      </w:divBdr>
    </w:div>
    <w:div w:id="16317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5C453E5E6FC4CB71468DFAFFC8403" ma:contentTypeVersion="10" ma:contentTypeDescription="Crée un document." ma:contentTypeScope="" ma:versionID="012ba6e2b1a4d2c4ce1ad63e8736a4ad">
  <xsd:schema xmlns:xsd="http://www.w3.org/2001/XMLSchema" xmlns:xs="http://www.w3.org/2001/XMLSchema" xmlns:p="http://schemas.microsoft.com/office/2006/metadata/properties" xmlns:ns2="be5dea04-fc5f-44bf-a56a-1b2052ef0eaf" targetNamespace="http://schemas.microsoft.com/office/2006/metadata/properties" ma:root="true" ma:fieldsID="0c8e341364f4f55843279fd84691e7f1" ns2:_="">
    <xsd:import namespace="be5dea04-fc5f-44bf-a56a-1b2052ef0e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a04-fc5f-44bf-a56a-1b2052ef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DFCD4-677D-4090-A1DC-02938EDA9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5AE85-B8C2-43A1-AFFA-637F5DC1F8EC}">
  <ds:schemaRefs>
    <ds:schemaRef ds:uri="http://schemas.microsoft.com/sharepoint/v3/contenttype/forms"/>
  </ds:schemaRefs>
</ds:datastoreItem>
</file>

<file path=customXml/itemProps3.xml><?xml version="1.0" encoding="utf-8"?>
<ds:datastoreItem xmlns:ds="http://schemas.openxmlformats.org/officeDocument/2006/customXml" ds:itemID="{7DC13AD7-B630-4594-AE15-5D7A7BD25A36}"/>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2403</Characters>
  <Application>Microsoft Office Word</Application>
  <DocSecurity>0</DocSecurity>
  <Lines>20</Lines>
  <Paragraphs>5</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/Une prière universelle, pratique, simple et pleine d'amour, composée il y a 20 </vt:lpstr>
      <vt:lpstr>    </vt:lpstr>
      <vt:lpstr>PRIERE AVEC LES DOIGTS DE LA MAIN adaptée aux enfants</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 HEROUVILLE - (DDEC 56)</dc:creator>
  <cp:keywords/>
  <dc:description/>
  <cp:lastModifiedBy>Isabelle D HEROUVILLE - (DDEC 56)</cp:lastModifiedBy>
  <cp:revision>5</cp:revision>
  <cp:lastPrinted>2019-06-24T07:46:00Z</cp:lastPrinted>
  <dcterms:created xsi:type="dcterms:W3CDTF">2019-06-24T07:39:00Z</dcterms:created>
  <dcterms:modified xsi:type="dcterms:W3CDTF">2020-11-17T07:40:00Z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0x010100E615C453E5E6FC4CB71468DFAFFC8403</vt:lpwstr>
  </property>
</Properties>
</file>