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7FEB" w14:textId="21753D19" w:rsidR="00841AA1" w:rsidRPr="006F24DD" w:rsidRDefault="00D95664" w:rsidP="00E60B91">
      <w:pPr>
        <w:jc w:val="center"/>
        <w:rPr>
          <w:rFonts w:ascii="Cavolini" w:hAnsi="Cavolini" w:cs="Cavolini"/>
          <w:b/>
          <w:bCs/>
          <w:color w:val="2F5496" w:themeColor="accent1" w:themeShade="BF"/>
          <w:sz w:val="44"/>
          <w:szCs w:val="44"/>
        </w:rPr>
      </w:pPr>
      <w:r w:rsidRPr="006F24DD">
        <w:rPr>
          <w:rFonts w:ascii="Cavolini" w:hAnsi="Cavolini" w:cs="Cavolini"/>
          <w:b/>
          <w:bCs/>
          <w:color w:val="2F5496" w:themeColor="accent1" w:themeShade="BF"/>
          <w:sz w:val="44"/>
          <w:szCs w:val="44"/>
        </w:rPr>
        <w:t xml:space="preserve">Proposition de célébration </w:t>
      </w:r>
      <w:r w:rsidR="005D3BEA">
        <w:rPr>
          <w:rFonts w:ascii="Cavolini" w:hAnsi="Cavolini" w:cs="Cavolini"/>
          <w:b/>
          <w:bCs/>
          <w:color w:val="2F5496" w:themeColor="accent1" w:themeShade="BF"/>
          <w:sz w:val="44"/>
          <w:szCs w:val="44"/>
        </w:rPr>
        <w:t xml:space="preserve">de la Parole </w:t>
      </w:r>
      <w:r w:rsidRPr="006F24DD">
        <w:rPr>
          <w:rFonts w:ascii="Cavolini" w:hAnsi="Cavolini" w:cs="Cavolini"/>
          <w:b/>
          <w:bCs/>
          <w:color w:val="2F5496" w:themeColor="accent1" w:themeShade="BF"/>
          <w:sz w:val="44"/>
          <w:szCs w:val="44"/>
        </w:rPr>
        <w:t>pour la pré-rentrée</w:t>
      </w:r>
      <w:r w:rsidR="00715430" w:rsidRPr="006F24DD">
        <w:rPr>
          <w:rFonts w:ascii="Cavolini" w:hAnsi="Cavolini" w:cs="Cavolini"/>
          <w:b/>
          <w:bCs/>
          <w:color w:val="2F5496" w:themeColor="accent1" w:themeShade="BF"/>
          <w:sz w:val="44"/>
          <w:szCs w:val="44"/>
        </w:rPr>
        <w:t xml:space="preserve"> 2021</w:t>
      </w:r>
    </w:p>
    <w:p w14:paraId="27E05A6C" w14:textId="1466439F" w:rsidR="00E60B91" w:rsidRDefault="00FD4556" w:rsidP="00E60B91">
      <w:pPr>
        <w:jc w:val="center"/>
      </w:pPr>
      <w:r>
        <w:rPr>
          <w:noProof/>
        </w:rPr>
        <w:drawing>
          <wp:anchor distT="0" distB="0" distL="114300" distR="114300" simplePos="0" relativeHeight="251662336" behindDoc="0" locked="0" layoutInCell="1" allowOverlap="1" wp14:anchorId="3434C46D" wp14:editId="2DC9C5A1">
            <wp:simplePos x="0" y="0"/>
            <wp:positionH relativeFrom="margin">
              <wp:posOffset>-234950</wp:posOffset>
            </wp:positionH>
            <wp:positionV relativeFrom="margin">
              <wp:posOffset>1128895</wp:posOffset>
            </wp:positionV>
            <wp:extent cx="2838450" cy="1752600"/>
            <wp:effectExtent l="0" t="0" r="0" b="0"/>
            <wp:wrapSquare wrapText="bothSides"/>
            <wp:docPr id="6" name="Image 6" descr="Santa Ana y San Joaquín: los santos de los abu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a Ana y San Joaquín: los santos de los abue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anchor>
        </w:drawing>
      </w:r>
    </w:p>
    <w:p w14:paraId="49102E82" w14:textId="7804A7F4" w:rsidR="00715430" w:rsidRPr="00FD4556" w:rsidRDefault="00935F14" w:rsidP="00E03AB1">
      <w:pPr>
        <w:jc w:val="both"/>
        <w:rPr>
          <w:i/>
          <w:iCs/>
          <w:color w:val="538135" w:themeColor="accent6" w:themeShade="BF"/>
        </w:rPr>
      </w:pPr>
      <w:r w:rsidRPr="00FD4556">
        <w:rPr>
          <w:i/>
          <w:iCs/>
          <w:color w:val="538135" w:themeColor="accent6" w:themeShade="BF"/>
        </w:rPr>
        <w:t xml:space="preserve">En 2023, notre diocèse fêtera sur le sanctuaire de </w:t>
      </w:r>
      <w:r w:rsidR="006F24DD">
        <w:rPr>
          <w:i/>
          <w:iCs/>
          <w:color w:val="538135" w:themeColor="accent6" w:themeShade="BF"/>
        </w:rPr>
        <w:t>S</w:t>
      </w:r>
      <w:r w:rsidRPr="00FD4556">
        <w:rPr>
          <w:i/>
          <w:iCs/>
          <w:color w:val="538135" w:themeColor="accent6" w:themeShade="BF"/>
        </w:rPr>
        <w:t xml:space="preserve">ainte Anne d’Auray les 400 ans des apparitions de sainte Anne à Yvon </w:t>
      </w:r>
      <w:proofErr w:type="spellStart"/>
      <w:r w:rsidRPr="00FD4556">
        <w:rPr>
          <w:i/>
          <w:iCs/>
          <w:color w:val="538135" w:themeColor="accent6" w:themeShade="BF"/>
        </w:rPr>
        <w:t>Nicolazic</w:t>
      </w:r>
      <w:proofErr w:type="spellEnd"/>
      <w:r w:rsidRPr="00FD4556">
        <w:rPr>
          <w:i/>
          <w:iCs/>
          <w:color w:val="538135" w:themeColor="accent6" w:themeShade="BF"/>
        </w:rPr>
        <w:t xml:space="preserve">. </w:t>
      </w:r>
      <w:r w:rsidR="00FD4556">
        <w:rPr>
          <w:i/>
          <w:iCs/>
          <w:color w:val="538135" w:themeColor="accent6" w:themeShade="BF"/>
        </w:rPr>
        <w:t>En vue de préparer cet</w:t>
      </w:r>
      <w:r w:rsidRPr="00FD4556">
        <w:rPr>
          <w:i/>
          <w:iCs/>
          <w:color w:val="538135" w:themeColor="accent6" w:themeShade="BF"/>
        </w:rPr>
        <w:t xml:space="preserve"> événement, l’Enseignement Catholique du Morbihan </w:t>
      </w:r>
      <w:r w:rsidR="006F24DD">
        <w:rPr>
          <w:i/>
          <w:iCs/>
          <w:color w:val="538135" w:themeColor="accent6" w:themeShade="BF"/>
        </w:rPr>
        <w:t>propose aux</w:t>
      </w:r>
      <w:r w:rsidR="00FD4556">
        <w:rPr>
          <w:i/>
          <w:iCs/>
          <w:color w:val="538135" w:themeColor="accent6" w:themeShade="BF"/>
        </w:rPr>
        <w:t xml:space="preserve"> établissements qui le souhaitent </w:t>
      </w:r>
      <w:r w:rsidR="006F24DD">
        <w:rPr>
          <w:i/>
          <w:iCs/>
          <w:color w:val="538135" w:themeColor="accent6" w:themeShade="BF"/>
        </w:rPr>
        <w:t xml:space="preserve">d’accueillir quelques jours entre 2021 et 2023 </w:t>
      </w:r>
      <w:r w:rsidR="00FD4556">
        <w:rPr>
          <w:i/>
          <w:iCs/>
          <w:color w:val="538135" w:themeColor="accent6" w:themeShade="BF"/>
        </w:rPr>
        <w:t>une</w:t>
      </w:r>
      <w:r w:rsidRPr="00FD4556">
        <w:rPr>
          <w:i/>
          <w:iCs/>
          <w:color w:val="538135" w:themeColor="accent6" w:themeShade="BF"/>
        </w:rPr>
        <w:t xml:space="preserve"> statue de </w:t>
      </w:r>
      <w:r w:rsidR="006F24DD">
        <w:rPr>
          <w:i/>
          <w:iCs/>
          <w:color w:val="538135" w:themeColor="accent6" w:themeShade="BF"/>
        </w:rPr>
        <w:t>« </w:t>
      </w:r>
      <w:r w:rsidRPr="00FD4556">
        <w:rPr>
          <w:i/>
          <w:iCs/>
          <w:color w:val="538135" w:themeColor="accent6" w:themeShade="BF"/>
        </w:rPr>
        <w:t>Sainte Anne Pèlerine</w:t>
      </w:r>
      <w:r w:rsidR="006F24DD">
        <w:rPr>
          <w:i/>
          <w:iCs/>
          <w:color w:val="538135" w:themeColor="accent6" w:themeShade="BF"/>
        </w:rPr>
        <w:t> »</w:t>
      </w:r>
      <w:r w:rsidRPr="00FD4556">
        <w:rPr>
          <w:i/>
          <w:iCs/>
          <w:color w:val="538135" w:themeColor="accent6" w:themeShade="BF"/>
        </w:rPr>
        <w:t>. Aussi, plaçons-nous</w:t>
      </w:r>
      <w:r w:rsidR="00FD4556">
        <w:rPr>
          <w:i/>
          <w:iCs/>
          <w:color w:val="538135" w:themeColor="accent6" w:themeShade="BF"/>
        </w:rPr>
        <w:t xml:space="preserve"> dès aujourd’hui</w:t>
      </w:r>
      <w:r w:rsidRPr="00FD4556">
        <w:rPr>
          <w:i/>
          <w:iCs/>
          <w:color w:val="538135" w:themeColor="accent6" w:themeShade="BF"/>
        </w:rPr>
        <w:t xml:space="preserve"> sous la protection de </w:t>
      </w:r>
      <w:r w:rsidR="006F24DD">
        <w:rPr>
          <w:i/>
          <w:iCs/>
          <w:color w:val="538135" w:themeColor="accent6" w:themeShade="BF"/>
        </w:rPr>
        <w:t>cette sainte</w:t>
      </w:r>
      <w:r w:rsidRPr="00FD4556">
        <w:rPr>
          <w:i/>
          <w:iCs/>
          <w:color w:val="538135" w:themeColor="accent6" w:themeShade="BF"/>
        </w:rPr>
        <w:t>, qui, depuis 400 ans, fait partie de notre histoire Bretonne.</w:t>
      </w:r>
      <w:r w:rsidR="00E03AB1" w:rsidRPr="00FD4556">
        <w:rPr>
          <w:i/>
          <w:iCs/>
          <w:color w:val="538135" w:themeColor="accent6" w:themeShade="BF"/>
        </w:rPr>
        <w:t xml:space="preserve"> </w:t>
      </w:r>
    </w:p>
    <w:p w14:paraId="6CC1846B" w14:textId="5701E1F3" w:rsidR="00935F14" w:rsidRDefault="00935F14"/>
    <w:p w14:paraId="11E232BB" w14:textId="77777777" w:rsidR="00FD4556" w:rsidRPr="00994DE2" w:rsidRDefault="00FD4556" w:rsidP="00FD4556">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Accueil</w:t>
      </w:r>
    </w:p>
    <w:p w14:paraId="7E460276" w14:textId="4C376B07" w:rsidR="00935F14" w:rsidRDefault="00117033">
      <w:r w:rsidRPr="00117033">
        <w:rPr>
          <w:rFonts w:ascii="Yu Gothic" w:eastAsia="Yu Gothic" w:hAnsi="Yu Gothic" w:hint="eastAsia"/>
          <w:b/>
          <w:bCs/>
          <w:color w:val="CC0053"/>
        </w:rPr>
        <w:t>♬</w:t>
      </w:r>
      <w:r>
        <w:t xml:space="preserve"> </w:t>
      </w:r>
      <w:r w:rsidR="00FD4556">
        <w:t>(</w:t>
      </w:r>
      <w:r w:rsidR="008A5B07">
        <w:t xml:space="preserve">air de </w:t>
      </w:r>
      <w:r w:rsidR="004E09C4">
        <w:t>Schütz</w:t>
      </w:r>
      <w:r w:rsidR="00FD4556">
        <w:t>)</w:t>
      </w:r>
    </w:p>
    <w:p w14:paraId="013CF861" w14:textId="1C39881B" w:rsidR="004E09C4" w:rsidRPr="00FD4556" w:rsidRDefault="004E09C4" w:rsidP="00592998">
      <w:pPr>
        <w:spacing w:after="0"/>
        <w:rPr>
          <w:sz w:val="18"/>
          <w:szCs w:val="18"/>
        </w:rPr>
      </w:pPr>
      <w:r w:rsidRPr="00FD4556">
        <w:rPr>
          <w:sz w:val="18"/>
          <w:szCs w:val="18"/>
        </w:rPr>
        <w:t xml:space="preserve">Partition : </w:t>
      </w:r>
      <w:hyperlink r:id="rId5" w:history="1">
        <w:r w:rsidRPr="00FD4556">
          <w:rPr>
            <w:rStyle w:val="Lienhypertexte"/>
            <w:sz w:val="18"/>
            <w:szCs w:val="18"/>
          </w:rPr>
          <w:t>http://www.afla.fr/evenements/debuche2011/preparatifs/chorale/04%20Alleluia%20Schutz.pdf</w:t>
        </w:r>
      </w:hyperlink>
    </w:p>
    <w:p w14:paraId="1C586635" w14:textId="5D8AA65F" w:rsidR="00592998" w:rsidRPr="00FD4556" w:rsidRDefault="004E09C4" w:rsidP="00592998">
      <w:pPr>
        <w:spacing w:after="0"/>
        <w:rPr>
          <w:sz w:val="18"/>
          <w:szCs w:val="18"/>
        </w:rPr>
      </w:pPr>
      <w:r w:rsidRPr="00FD4556">
        <w:rPr>
          <w:sz w:val="18"/>
          <w:szCs w:val="18"/>
        </w:rPr>
        <w:t xml:space="preserve">Enregistrement audio : </w:t>
      </w:r>
      <w:hyperlink r:id="rId6" w:history="1">
        <w:r w:rsidR="00FD4556" w:rsidRPr="003D54B0">
          <w:rPr>
            <w:rStyle w:val="Lienhypertexte"/>
            <w:sz w:val="18"/>
            <w:szCs w:val="18"/>
          </w:rPr>
          <w:t>https://www.youtube.com/watch?v=qzm3UhKp2rI</w:t>
        </w:r>
      </w:hyperlink>
      <w:r w:rsidR="00592998" w:rsidRPr="00FD4556">
        <w:rPr>
          <w:sz w:val="18"/>
          <w:szCs w:val="18"/>
        </w:rPr>
        <w:t xml:space="preserve"> (jusqu’à 1 :24)</w:t>
      </w:r>
    </w:p>
    <w:p w14:paraId="5F4E1C3E" w14:textId="0055E915" w:rsidR="004E09C4" w:rsidRDefault="00797B42">
      <w:r>
        <w:rPr>
          <w:rFonts w:ascii="Arial" w:hAnsi="Arial"/>
          <w:noProof/>
          <w:sz w:val="24"/>
          <w:szCs w:val="24"/>
        </w:rPr>
        <mc:AlternateContent>
          <mc:Choice Requires="wps">
            <w:drawing>
              <wp:anchor distT="0" distB="0" distL="114300" distR="114300" simplePos="0" relativeHeight="251660288" behindDoc="0" locked="0" layoutInCell="1" allowOverlap="1" wp14:anchorId="45CA4D91" wp14:editId="1B52BDF8">
                <wp:simplePos x="0" y="0"/>
                <wp:positionH relativeFrom="column">
                  <wp:posOffset>2659091</wp:posOffset>
                </wp:positionH>
                <wp:positionV relativeFrom="paragraph">
                  <wp:posOffset>225425</wp:posOffset>
                </wp:positionV>
                <wp:extent cx="3105150" cy="1670050"/>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3105150" cy="1670050"/>
                        </a:xfrm>
                        <a:prstGeom prst="rect">
                          <a:avLst/>
                        </a:prstGeom>
                        <a:solidFill>
                          <a:schemeClr val="lt1"/>
                        </a:solidFill>
                        <a:ln w="6350">
                          <a:noFill/>
                        </a:ln>
                      </wps:spPr>
                      <wps:txbx>
                        <w:txbxContent>
                          <w:p w14:paraId="586B2620"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3- Tout vient de lui, tout est pour lui :</w:t>
                            </w:r>
                          </w:p>
                          <w:p w14:paraId="21A27112"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Harpes, cithares, louez-le.</w:t>
                            </w:r>
                          </w:p>
                          <w:p w14:paraId="6FD8720A"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Cordes et flûtes, chantez-le :</w:t>
                            </w:r>
                          </w:p>
                          <w:p w14:paraId="5D9BD3C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Que tout vivant le glorifie.</w:t>
                            </w:r>
                          </w:p>
                          <w:p w14:paraId="3E196E83" w14:textId="77777777" w:rsidR="00797B42" w:rsidRPr="00117033" w:rsidRDefault="00797B42" w:rsidP="00797B42">
                            <w:pPr>
                              <w:pStyle w:val="Texteprformat"/>
                              <w:rPr>
                                <w:rFonts w:asciiTheme="minorHAnsi" w:hAnsiTheme="minorHAnsi" w:cstheme="minorHAnsi"/>
                                <w:color w:val="CC0053"/>
                                <w:sz w:val="22"/>
                                <w:szCs w:val="22"/>
                              </w:rPr>
                            </w:pPr>
                          </w:p>
                          <w:p w14:paraId="70B167E9"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4- Alléluia, alléluia !</w:t>
                            </w:r>
                          </w:p>
                          <w:p w14:paraId="60EC4B0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64084A33"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338B64CA" w14:textId="334C9BE6" w:rsidR="00797B42" w:rsidRDefault="00797B42" w:rsidP="00797B42">
                            <w:pPr>
                              <w:rPr>
                                <w:rFonts w:cstheme="minorHAnsi"/>
                                <w:color w:val="CC0053"/>
                              </w:rPr>
                            </w:pPr>
                            <w:r w:rsidRPr="00117033">
                              <w:rPr>
                                <w:rFonts w:cstheme="minorHAnsi"/>
                                <w:color w:val="CC0053"/>
                              </w:rPr>
                              <w:t>Alléluia, alléluia !</w:t>
                            </w:r>
                          </w:p>
                          <w:p w14:paraId="1D0595C2" w14:textId="77777777" w:rsidR="002369BA" w:rsidRPr="00117033" w:rsidRDefault="002369BA" w:rsidP="00797B42">
                            <w:pPr>
                              <w:rPr>
                                <w:rFonts w:cstheme="minorHAnsi"/>
                                <w:color w:val="CC005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A4D91" id="_x0000_t202" coordsize="21600,21600" o:spt="202" path="m,l,21600r21600,l21600,xe">
                <v:stroke joinstyle="miter"/>
                <v:path gradientshapeok="t" o:connecttype="rect"/>
              </v:shapetype>
              <v:shape id="Zone de texte 3" o:spid="_x0000_s1026" type="#_x0000_t202" style="position:absolute;margin-left:209.4pt;margin-top:17.75pt;width:244.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" fillcolor="white [3201]" stroked="f" strokeweight=".5pt">
                <v:textbox>
                  <w:txbxContent>
                    <w:p w14:paraId="586B2620"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3- Tout vient de lui, tout est pour lui :</w:t>
                      </w:r>
                    </w:p>
                    <w:p w14:paraId="21A27112"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Harpes, cithares, louez-le.</w:t>
                      </w:r>
                    </w:p>
                    <w:p w14:paraId="6FD8720A"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Cordes et flûtes, chantez-le :</w:t>
                      </w:r>
                    </w:p>
                    <w:p w14:paraId="5D9BD3C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Que tout vivant le glorifie.</w:t>
                      </w:r>
                    </w:p>
                    <w:p w14:paraId="3E196E83" w14:textId="77777777" w:rsidR="00797B42" w:rsidRPr="00117033" w:rsidRDefault="00797B42" w:rsidP="00797B42">
                      <w:pPr>
                        <w:pStyle w:val="Texteprformat"/>
                        <w:rPr>
                          <w:rFonts w:asciiTheme="minorHAnsi" w:hAnsiTheme="minorHAnsi" w:cstheme="minorHAnsi"/>
                          <w:color w:val="CC0053"/>
                          <w:sz w:val="22"/>
                          <w:szCs w:val="22"/>
                        </w:rPr>
                      </w:pPr>
                    </w:p>
                    <w:p w14:paraId="70B167E9"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4- Alléluia, alléluia !</w:t>
                      </w:r>
                    </w:p>
                    <w:p w14:paraId="60EC4B0E"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64084A33" w14:textId="77777777" w:rsidR="00797B42" w:rsidRPr="00117033" w:rsidRDefault="00797B42" w:rsidP="00797B42">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Alléluia, alléluia !</w:t>
                      </w:r>
                    </w:p>
                    <w:p w14:paraId="338B64CA" w14:textId="334C9BE6" w:rsidR="00797B42" w:rsidRDefault="00797B42" w:rsidP="00797B42">
                      <w:pPr>
                        <w:rPr>
                          <w:rFonts w:cstheme="minorHAnsi"/>
                          <w:color w:val="CC0053"/>
                        </w:rPr>
                      </w:pPr>
                      <w:r w:rsidRPr="00117033">
                        <w:rPr>
                          <w:rFonts w:cstheme="minorHAnsi"/>
                          <w:color w:val="CC0053"/>
                        </w:rPr>
                        <w:t>Alléluia, alléluia !</w:t>
                      </w:r>
                    </w:p>
                    <w:p w14:paraId="1D0595C2" w14:textId="77777777" w:rsidR="002369BA" w:rsidRPr="00117033" w:rsidRDefault="002369BA" w:rsidP="00797B42">
                      <w:pPr>
                        <w:rPr>
                          <w:rFonts w:cstheme="minorHAnsi"/>
                          <w:color w:val="CC0053"/>
                        </w:rPr>
                      </w:pPr>
                    </w:p>
                  </w:txbxContent>
                </v:textbox>
              </v:shape>
            </w:pict>
          </mc:Fallback>
        </mc:AlternateContent>
      </w:r>
    </w:p>
    <w:p w14:paraId="2E3E9CC6" w14:textId="3EC39B06"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1- Louange à Dieu, Très-Haut, Seigneur,</w:t>
      </w:r>
    </w:p>
    <w:p w14:paraId="331132D2"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Pour la beauté de ses exploits !</w:t>
      </w:r>
    </w:p>
    <w:p w14:paraId="35D7626E" w14:textId="497F9588"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Par la musique et par nos voix,</w:t>
      </w:r>
    </w:p>
    <w:p w14:paraId="22E7DC05"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Louange à Lui, dans les hauteurs !</w:t>
      </w:r>
    </w:p>
    <w:p w14:paraId="33F07F4A" w14:textId="77777777" w:rsidR="008A5B07" w:rsidRPr="00117033" w:rsidRDefault="008A5B07" w:rsidP="008A5B07">
      <w:pPr>
        <w:pStyle w:val="Texteprformat"/>
        <w:rPr>
          <w:rFonts w:asciiTheme="minorHAnsi" w:hAnsiTheme="minorHAnsi" w:cstheme="minorHAnsi"/>
          <w:sz w:val="22"/>
          <w:szCs w:val="22"/>
        </w:rPr>
      </w:pPr>
    </w:p>
    <w:p w14:paraId="2C4FFAB3"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2- Louange à Lui, puissance, honneur,</w:t>
      </w:r>
    </w:p>
    <w:p w14:paraId="13515D14" w14:textId="77777777"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Pour les actions de son amour !</w:t>
      </w:r>
    </w:p>
    <w:p w14:paraId="336C76A6" w14:textId="1689DFF3" w:rsidR="008A5B07" w:rsidRPr="00117033"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 xml:space="preserve">Au son du cor et du tambour, </w:t>
      </w:r>
    </w:p>
    <w:p w14:paraId="6310827D" w14:textId="7A4EE6B9" w:rsidR="008A5B07" w:rsidRDefault="008A5B07" w:rsidP="008A5B07">
      <w:pPr>
        <w:pStyle w:val="Texteprformat"/>
        <w:rPr>
          <w:rFonts w:asciiTheme="minorHAnsi" w:hAnsiTheme="minorHAnsi" w:cstheme="minorHAnsi"/>
          <w:color w:val="CC0053"/>
          <w:sz w:val="22"/>
          <w:szCs w:val="22"/>
        </w:rPr>
      </w:pPr>
      <w:r w:rsidRPr="00117033">
        <w:rPr>
          <w:rFonts w:asciiTheme="minorHAnsi" w:hAnsiTheme="minorHAnsi" w:cstheme="minorHAnsi"/>
          <w:color w:val="CC0053"/>
          <w:sz w:val="22"/>
          <w:szCs w:val="22"/>
        </w:rPr>
        <w:t>Louange à Lui pour sa grandeur !</w:t>
      </w:r>
    </w:p>
    <w:p w14:paraId="3FF650B3" w14:textId="77777777" w:rsidR="002369BA" w:rsidRPr="00117033" w:rsidRDefault="002369BA" w:rsidP="008A5B07">
      <w:pPr>
        <w:pStyle w:val="Texteprformat"/>
        <w:rPr>
          <w:rFonts w:asciiTheme="minorHAnsi" w:hAnsiTheme="minorHAnsi" w:cstheme="minorHAnsi"/>
          <w:color w:val="CC0053"/>
          <w:sz w:val="22"/>
          <w:szCs w:val="22"/>
        </w:rPr>
      </w:pPr>
    </w:p>
    <w:p w14:paraId="6446772E" w14:textId="22BE7F1B" w:rsidR="00E60B91" w:rsidRDefault="00E60B91"/>
    <w:p w14:paraId="0C4F3703" w14:textId="4BD22D04" w:rsidR="00D95664" w:rsidRPr="002369BA" w:rsidRDefault="002369BA">
      <w:pPr>
        <w:rPr>
          <w:rFonts w:ascii="Arial" w:hAnsi="Arial"/>
          <w:sz w:val="24"/>
          <w:szCs w:val="24"/>
        </w:rPr>
      </w:pPr>
      <w:r w:rsidRPr="00994DE2">
        <w:rPr>
          <w:rFonts w:cstheme="minorHAnsi"/>
          <w:color w:val="0D0D0D" w:themeColor="text1" w:themeTint="F2"/>
          <w:u w:val="single"/>
        </w:rPr>
        <w:t>Rite pénitentiel :</w:t>
      </w:r>
    </w:p>
    <w:p w14:paraId="465785DF" w14:textId="3DF1306A" w:rsidR="00D95664" w:rsidRDefault="006F24DD" w:rsidP="002369BA">
      <w:pPr>
        <w:jc w:val="both"/>
      </w:pPr>
      <w:r>
        <w:rPr>
          <w:noProof/>
        </w:rPr>
        <w:drawing>
          <wp:anchor distT="0" distB="0" distL="114300" distR="114300" simplePos="0" relativeHeight="251661312" behindDoc="0" locked="0" layoutInCell="1" allowOverlap="1" wp14:anchorId="0BA01481" wp14:editId="3B71E490">
            <wp:simplePos x="0" y="0"/>
            <wp:positionH relativeFrom="margin">
              <wp:posOffset>3202305</wp:posOffset>
            </wp:positionH>
            <wp:positionV relativeFrom="margin">
              <wp:posOffset>7123295</wp:posOffset>
            </wp:positionV>
            <wp:extent cx="3078480" cy="2052320"/>
            <wp:effectExtent l="0" t="0" r="7620" b="5080"/>
            <wp:wrapSquare wrapText="bothSides"/>
            <wp:docPr id="5" name="Image 5" descr="Église évangélique images libres de droit, photos de Église évangéliqu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Église évangélique images libres de droit, photos de Église évangélique |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664">
        <w:t xml:space="preserve">Seigneur, nous nous laissons </w:t>
      </w:r>
      <w:r>
        <w:t xml:space="preserve">parfois </w:t>
      </w:r>
      <w:r w:rsidR="00D95664">
        <w:t>absorber par nos tracas</w:t>
      </w:r>
      <w:r>
        <w:t>, et nous du mal à te faire confiance.</w:t>
      </w:r>
      <w:r w:rsidR="00D95664">
        <w:t xml:space="preserve"> Prends pitié de nous.</w:t>
      </w:r>
    </w:p>
    <w:p w14:paraId="3B546CFB" w14:textId="19711FA3" w:rsidR="002369BA" w:rsidRPr="002369BA" w:rsidRDefault="002369BA" w:rsidP="002369BA">
      <w:pPr>
        <w:jc w:val="both"/>
        <w:rPr>
          <w:color w:val="CC0053"/>
        </w:rPr>
      </w:pPr>
      <w:r w:rsidRPr="002369BA">
        <w:rPr>
          <w:rFonts w:ascii="Yu Gothic" w:eastAsia="Yu Gothic" w:hAnsi="Yu Gothic" w:hint="eastAsia"/>
          <w:b/>
          <w:bCs/>
          <w:color w:val="CC0053"/>
        </w:rPr>
        <w:t>♬</w:t>
      </w:r>
      <w:r w:rsidRPr="002369BA">
        <w:rPr>
          <w:color w:val="CC0053"/>
        </w:rPr>
        <w:t xml:space="preserve">   Seigneur, prends pitié </w:t>
      </w:r>
      <w:r w:rsidRPr="002369BA">
        <w:rPr>
          <w:color w:val="CC0053"/>
        </w:rPr>
        <w:tab/>
        <w:t xml:space="preserve"> ou     Kyrie eleison</w:t>
      </w:r>
    </w:p>
    <w:p w14:paraId="0105E74E" w14:textId="77777777" w:rsidR="00ED3873" w:rsidRDefault="001141A8" w:rsidP="002369BA">
      <w:pPr>
        <w:jc w:val="both"/>
      </w:pPr>
      <w:r>
        <w:t>O Christ, tu nous sauves de nos manques d’amour et de foi. Prends pitié de nou</w:t>
      </w:r>
      <w:r w:rsidR="00ED3873">
        <w:t>s.</w:t>
      </w:r>
    </w:p>
    <w:p w14:paraId="6975EC9A" w14:textId="3FDEB72C" w:rsidR="002369BA" w:rsidRPr="002369BA" w:rsidRDefault="002369BA" w:rsidP="002369BA">
      <w:pPr>
        <w:jc w:val="both"/>
        <w:rPr>
          <w:color w:val="CC0053"/>
        </w:rPr>
      </w:pPr>
      <w:r w:rsidRPr="002369BA">
        <w:rPr>
          <w:rFonts w:ascii="Yu Gothic" w:eastAsia="Yu Gothic" w:hAnsi="Yu Gothic" w:hint="eastAsia"/>
          <w:b/>
          <w:bCs/>
          <w:color w:val="CC0053"/>
        </w:rPr>
        <w:t>♬</w:t>
      </w:r>
      <w:r w:rsidRPr="002369BA">
        <w:rPr>
          <w:color w:val="CC0053"/>
        </w:rPr>
        <w:t xml:space="preserve">   O Christ, prends pitié </w:t>
      </w:r>
      <w:r w:rsidRPr="002369BA">
        <w:rPr>
          <w:color w:val="CC0053"/>
        </w:rPr>
        <w:tab/>
        <w:t xml:space="preserve"> ou     </w:t>
      </w:r>
      <w:proofErr w:type="spellStart"/>
      <w:r w:rsidRPr="002369BA">
        <w:rPr>
          <w:color w:val="CC0053"/>
        </w:rPr>
        <w:t>Christe</w:t>
      </w:r>
      <w:proofErr w:type="spellEnd"/>
      <w:r w:rsidRPr="002369BA">
        <w:rPr>
          <w:color w:val="CC0053"/>
        </w:rPr>
        <w:t xml:space="preserve"> eleison</w:t>
      </w:r>
    </w:p>
    <w:p w14:paraId="4215F6F9" w14:textId="71A27BAA" w:rsidR="001141A8" w:rsidRDefault="001141A8" w:rsidP="002369BA">
      <w:pPr>
        <w:jc w:val="both"/>
      </w:pPr>
      <w:r>
        <w:t xml:space="preserve">Seigneur, nous avons parfois du mal à </w:t>
      </w:r>
      <w:r w:rsidR="006F24DD">
        <w:t>transmettre la joie</w:t>
      </w:r>
      <w:r>
        <w:t>. Prends pitié de nous.</w:t>
      </w:r>
    </w:p>
    <w:p w14:paraId="51436A12" w14:textId="77777777" w:rsidR="002369BA" w:rsidRPr="002369BA" w:rsidRDefault="002369BA" w:rsidP="002369BA">
      <w:pPr>
        <w:jc w:val="both"/>
        <w:rPr>
          <w:color w:val="CC0053"/>
        </w:rPr>
      </w:pPr>
      <w:r w:rsidRPr="002369BA">
        <w:rPr>
          <w:rFonts w:ascii="Yu Gothic" w:eastAsia="Yu Gothic" w:hAnsi="Yu Gothic" w:hint="eastAsia"/>
          <w:b/>
          <w:bCs/>
          <w:color w:val="CC0053"/>
        </w:rPr>
        <w:t>♬</w:t>
      </w:r>
      <w:r w:rsidRPr="002369BA">
        <w:rPr>
          <w:color w:val="CC0053"/>
        </w:rPr>
        <w:t xml:space="preserve">   Seigneur, prends pitié </w:t>
      </w:r>
      <w:r w:rsidRPr="002369BA">
        <w:rPr>
          <w:color w:val="CC0053"/>
        </w:rPr>
        <w:tab/>
        <w:t xml:space="preserve"> ou     Kyrie eleison</w:t>
      </w:r>
    </w:p>
    <w:p w14:paraId="08C9A13C" w14:textId="3A3B1DDD" w:rsidR="002369BA" w:rsidRPr="002369BA" w:rsidRDefault="002369BA" w:rsidP="002369BA">
      <w:pPr>
        <w:jc w:val="both"/>
        <w:rPr>
          <w:rFonts w:ascii="Cavolini" w:hAnsi="Cavolini" w:cs="Cavolini"/>
          <w:b/>
          <w:bCs/>
          <w:color w:val="3259A0"/>
          <w:sz w:val="28"/>
          <w:szCs w:val="28"/>
        </w:rPr>
      </w:pPr>
      <w:r w:rsidRPr="00994DE2">
        <w:rPr>
          <w:rFonts w:ascii="Cavolini" w:hAnsi="Cavolini" w:cs="Cavolini"/>
          <w:b/>
          <w:bCs/>
          <w:color w:val="3259A0"/>
          <w:sz w:val="28"/>
          <w:szCs w:val="28"/>
        </w:rPr>
        <w:lastRenderedPageBreak/>
        <w:sym w:font="Wingdings" w:char="F058"/>
      </w:r>
      <w:r w:rsidRPr="00994DE2">
        <w:rPr>
          <w:rFonts w:ascii="Cavolini" w:hAnsi="Cavolini" w:cs="Cavolini"/>
          <w:b/>
          <w:bCs/>
          <w:color w:val="3259A0"/>
          <w:sz w:val="28"/>
          <w:szCs w:val="28"/>
        </w:rPr>
        <w:t xml:space="preserve"> Liturgie de la Parole</w:t>
      </w:r>
    </w:p>
    <w:p w14:paraId="44D4CE72" w14:textId="706D0342" w:rsidR="00201D6B" w:rsidRPr="002369BA" w:rsidRDefault="00201D6B" w:rsidP="002369BA">
      <w:pPr>
        <w:pBdr>
          <w:top w:val="single" w:sz="4" w:space="1" w:color="009999"/>
          <w:left w:val="single" w:sz="4" w:space="4" w:color="009999"/>
          <w:bottom w:val="single" w:sz="4" w:space="1" w:color="009999"/>
          <w:right w:val="single" w:sz="4" w:space="4"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sidRPr="002369BA">
        <w:rPr>
          <w:rFonts w:ascii="Times New Roman" w:eastAsia="Times New Roman" w:hAnsi="Times New Roman" w:cs="Times New Roman"/>
          <w:color w:val="009999"/>
          <w:sz w:val="24"/>
          <w:szCs w:val="24"/>
          <w:lang w:eastAsia="fr-FR"/>
        </w:rPr>
        <w:t>De l’épître de saint Jacques (</w:t>
      </w:r>
      <w:proofErr w:type="spellStart"/>
      <w:r w:rsidRPr="002369BA">
        <w:rPr>
          <w:rFonts w:ascii="Times New Roman" w:eastAsia="Times New Roman" w:hAnsi="Times New Roman" w:cs="Times New Roman"/>
          <w:color w:val="009999"/>
          <w:sz w:val="24"/>
          <w:szCs w:val="24"/>
          <w:lang w:eastAsia="fr-FR"/>
        </w:rPr>
        <w:t>Ja</w:t>
      </w:r>
      <w:proofErr w:type="spellEnd"/>
      <w:r w:rsidRPr="002369BA">
        <w:rPr>
          <w:rFonts w:ascii="Times New Roman" w:eastAsia="Times New Roman" w:hAnsi="Times New Roman" w:cs="Times New Roman"/>
          <w:color w:val="009999"/>
          <w:sz w:val="24"/>
          <w:szCs w:val="24"/>
          <w:lang w:eastAsia="fr-FR"/>
        </w:rPr>
        <w:t xml:space="preserve"> 3, 10-13)</w:t>
      </w:r>
    </w:p>
    <w:p w14:paraId="36357982" w14:textId="0D2DF94D" w:rsidR="00093A3D" w:rsidRPr="002369BA" w:rsidRDefault="00201D6B" w:rsidP="002369BA">
      <w:pPr>
        <w:pBdr>
          <w:top w:val="single" w:sz="4" w:space="1" w:color="009999"/>
          <w:left w:val="single" w:sz="4" w:space="4" w:color="009999"/>
          <w:bottom w:val="single" w:sz="4" w:space="1" w:color="009999"/>
          <w:right w:val="single" w:sz="4" w:space="4"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sidRPr="00201D6B">
        <w:rPr>
          <w:rFonts w:ascii="Times New Roman" w:eastAsia="Times New Roman" w:hAnsi="Times New Roman" w:cs="Times New Roman"/>
          <w:color w:val="009999"/>
          <w:sz w:val="24"/>
          <w:szCs w:val="24"/>
          <w:lang w:eastAsia="fr-FR"/>
        </w:rPr>
        <w:t>De la même bouche sortent bénédiction et malédiction. Mes frères, il ne faut pas qu’il en soit ainsi.</w:t>
      </w:r>
      <w:r w:rsidRPr="002369BA">
        <w:rPr>
          <w:rFonts w:ascii="Times New Roman" w:eastAsia="Times New Roman" w:hAnsi="Times New Roman" w:cs="Times New Roman"/>
          <w:color w:val="009999"/>
          <w:sz w:val="24"/>
          <w:szCs w:val="24"/>
          <w:lang w:eastAsia="fr-FR"/>
        </w:rPr>
        <w:t xml:space="preserve"> </w:t>
      </w:r>
      <w:r w:rsidRPr="00201D6B">
        <w:rPr>
          <w:rFonts w:ascii="Times New Roman" w:eastAsia="Times New Roman" w:hAnsi="Times New Roman" w:cs="Times New Roman"/>
          <w:color w:val="009999"/>
          <w:sz w:val="24"/>
          <w:szCs w:val="24"/>
          <w:lang w:eastAsia="fr-FR"/>
        </w:rPr>
        <w:t xml:space="preserve">Une source </w:t>
      </w:r>
      <w:proofErr w:type="spellStart"/>
      <w:r w:rsidRPr="00201D6B">
        <w:rPr>
          <w:rFonts w:ascii="Times New Roman" w:eastAsia="Times New Roman" w:hAnsi="Times New Roman" w:cs="Times New Roman"/>
          <w:color w:val="009999"/>
          <w:sz w:val="24"/>
          <w:szCs w:val="24"/>
          <w:lang w:eastAsia="fr-FR"/>
        </w:rPr>
        <w:t>fait-elle</w:t>
      </w:r>
      <w:proofErr w:type="spellEnd"/>
      <w:r w:rsidRPr="00201D6B">
        <w:rPr>
          <w:rFonts w:ascii="Times New Roman" w:eastAsia="Times New Roman" w:hAnsi="Times New Roman" w:cs="Times New Roman"/>
          <w:color w:val="009999"/>
          <w:sz w:val="24"/>
          <w:szCs w:val="24"/>
          <w:lang w:eastAsia="fr-FR"/>
        </w:rPr>
        <w:t xml:space="preserve"> jaillir par le même orifice de l’eau douce et de l’eau amère ? Mes frères, un figuier peut-il donner des olives ? Une vigne peut-elle donner des figues ? Une source d’eau salée ne peut pas davantage donner de l’eau douce. Quelqu’un, parmi vous, a-t-il la sagesse et le savoir ? Qu’il montre par sa vie exemplaire que la douceur de la sagesse inspire ses actes.</w:t>
      </w:r>
    </w:p>
    <w:p w14:paraId="2CDB3D02" w14:textId="77777777" w:rsidR="002369BA" w:rsidRDefault="002369BA" w:rsidP="00093A3D">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12924D4D" w14:textId="78DF62B9" w:rsidR="00093A3D" w:rsidRPr="00134954" w:rsidRDefault="00093A3D" w:rsidP="00093A3D">
      <w:pPr>
        <w:spacing w:before="100" w:beforeAutospacing="1" w:after="100" w:afterAutospacing="1" w:line="240" w:lineRule="auto"/>
        <w:jc w:val="both"/>
        <w:rPr>
          <w:rFonts w:eastAsia="Times New Roman" w:cstheme="minorHAnsi"/>
          <w:u w:val="single"/>
          <w:lang w:eastAsia="fr-FR"/>
        </w:rPr>
      </w:pPr>
      <w:r w:rsidRPr="00134954">
        <w:rPr>
          <w:rFonts w:eastAsia="Times New Roman" w:cstheme="minorHAnsi"/>
          <w:u w:val="single"/>
          <w:lang w:eastAsia="fr-FR"/>
        </w:rPr>
        <w:t xml:space="preserve">Psaume 24 : </w:t>
      </w:r>
    </w:p>
    <w:p w14:paraId="564AC7AE" w14:textId="2D874A5F" w:rsidR="00093A3D" w:rsidRPr="00134954" w:rsidRDefault="002369BA" w:rsidP="00093A3D">
      <w:pPr>
        <w:spacing w:before="100" w:beforeAutospacing="1" w:after="100" w:afterAutospacing="1" w:line="240" w:lineRule="auto"/>
        <w:jc w:val="both"/>
        <w:rPr>
          <w:rFonts w:eastAsia="Times New Roman" w:cstheme="minorHAnsi"/>
          <w:b/>
          <w:bCs/>
          <w:color w:val="CC0053"/>
          <w:lang w:eastAsia="fr-FR"/>
        </w:rPr>
      </w:pPr>
      <w:r w:rsidRPr="00134954">
        <w:rPr>
          <w:rFonts w:ascii="Segoe UI Symbol" w:eastAsia="Yu Gothic" w:hAnsi="Segoe UI Symbol" w:cs="Segoe UI Symbol"/>
          <w:b/>
          <w:bCs/>
          <w:color w:val="CC0053"/>
        </w:rPr>
        <w:t>♬</w:t>
      </w:r>
      <w:r w:rsidRPr="00134954">
        <w:rPr>
          <w:rFonts w:eastAsia="Yu Gothic" w:cstheme="minorHAnsi"/>
          <w:b/>
          <w:bCs/>
          <w:color w:val="CC0053"/>
        </w:rPr>
        <w:t xml:space="preserve"> </w:t>
      </w:r>
      <w:r w:rsidR="00093A3D" w:rsidRPr="00134954">
        <w:rPr>
          <w:rFonts w:eastAsia="Times New Roman" w:cstheme="minorHAnsi"/>
          <w:b/>
          <w:bCs/>
          <w:color w:val="CC0053"/>
          <w:lang w:eastAsia="fr-FR"/>
        </w:rPr>
        <w:t>R/ Goûtez et voyez comme est bon le Seigneur !</w:t>
      </w:r>
    </w:p>
    <w:p w14:paraId="2655FD32" w14:textId="36F93B56"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Seigneur, enseigne-moi tes voies,</w:t>
      </w:r>
      <w:r w:rsidR="00EA0E58" w:rsidRPr="00EA0E58">
        <w:rPr>
          <w:rFonts w:cstheme="minorHAnsi"/>
        </w:rPr>
        <w:t xml:space="preserve"> </w:t>
      </w:r>
    </w:p>
    <w:p w14:paraId="386C6BA6" w14:textId="126623B1" w:rsidR="00093A3D" w:rsidRPr="00134954" w:rsidRDefault="00EA0E58" w:rsidP="00093A3D">
      <w:pPr>
        <w:spacing w:after="0" w:line="240" w:lineRule="auto"/>
        <w:jc w:val="both"/>
        <w:rPr>
          <w:rFonts w:eastAsia="Times New Roman" w:cstheme="minorHAnsi"/>
          <w:lang w:eastAsia="fr-FR"/>
        </w:rPr>
      </w:pPr>
      <w:r>
        <w:rPr>
          <w:rFonts w:cstheme="minorHAnsi"/>
          <w:noProof/>
        </w:rPr>
        <w:drawing>
          <wp:anchor distT="0" distB="0" distL="114300" distR="114300" simplePos="0" relativeHeight="251665408" behindDoc="0" locked="0" layoutInCell="1" allowOverlap="1" wp14:anchorId="5C86C008" wp14:editId="32FBC2DD">
            <wp:simplePos x="0" y="0"/>
            <wp:positionH relativeFrom="margin">
              <wp:posOffset>3350508</wp:posOffset>
            </wp:positionH>
            <wp:positionV relativeFrom="margin">
              <wp:posOffset>3165116</wp:posOffset>
            </wp:positionV>
            <wp:extent cx="2577465" cy="1716405"/>
            <wp:effectExtent l="0" t="0" r="0" b="0"/>
            <wp:wrapSquare wrapText="bothSides"/>
            <wp:docPr id="9" name="Image 9" descr="Une image contenant arbre, extérieur, herbe,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arbre, extérieur, herbe, terrai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1716405"/>
                    </a:xfrm>
                    <a:prstGeom prst="rect">
                      <a:avLst/>
                    </a:prstGeom>
                    <a:noFill/>
                    <a:ln>
                      <a:noFill/>
                    </a:ln>
                  </pic:spPr>
                </pic:pic>
              </a:graphicData>
            </a:graphic>
          </wp:anchor>
        </w:drawing>
      </w:r>
      <w:r w:rsidR="00093A3D" w:rsidRPr="00134954">
        <w:rPr>
          <w:rFonts w:eastAsia="Times New Roman" w:cstheme="minorHAnsi"/>
          <w:lang w:eastAsia="fr-FR"/>
        </w:rPr>
        <w:t>Fais-moi connaître ta route.</w:t>
      </w:r>
    </w:p>
    <w:p w14:paraId="098A265D" w14:textId="42C65E51"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Dirige-moi par ta vérité, enseigne-moi,</w:t>
      </w:r>
    </w:p>
    <w:p w14:paraId="4819657A" w14:textId="189B984E"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Car tu es le Dieu qui me sauve.</w:t>
      </w:r>
    </w:p>
    <w:p w14:paraId="070A7ADD" w14:textId="381816A6" w:rsidR="00093A3D" w:rsidRPr="00134954" w:rsidRDefault="00093A3D" w:rsidP="00093A3D">
      <w:pPr>
        <w:spacing w:after="0" w:line="240" w:lineRule="auto"/>
        <w:jc w:val="both"/>
        <w:rPr>
          <w:rFonts w:eastAsia="Times New Roman" w:cstheme="minorHAnsi"/>
          <w:lang w:eastAsia="fr-FR"/>
        </w:rPr>
      </w:pPr>
    </w:p>
    <w:p w14:paraId="0F29B826" w14:textId="5062FD3B"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Rappelle-toi, Seigneur, ta tendresse</w:t>
      </w:r>
    </w:p>
    <w:p w14:paraId="0099AF2F" w14:textId="24F28F3C"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Ton amour qui est de toujours.</w:t>
      </w:r>
    </w:p>
    <w:p w14:paraId="086DBCDA" w14:textId="31D503AB"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Dans ton amour, ne m’oublie pas,</w:t>
      </w:r>
    </w:p>
    <w:p w14:paraId="53FA845F" w14:textId="21FBF92C"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En raison de ta bonté, Seigneur.</w:t>
      </w:r>
    </w:p>
    <w:p w14:paraId="5A92DE6E" w14:textId="4F6C0CCF" w:rsidR="00093A3D" w:rsidRPr="00134954" w:rsidRDefault="00093A3D" w:rsidP="00093A3D">
      <w:pPr>
        <w:spacing w:after="0" w:line="240" w:lineRule="auto"/>
        <w:jc w:val="both"/>
        <w:rPr>
          <w:rFonts w:eastAsia="Times New Roman" w:cstheme="minorHAnsi"/>
          <w:lang w:eastAsia="fr-FR"/>
        </w:rPr>
      </w:pPr>
    </w:p>
    <w:p w14:paraId="7F343BC9" w14:textId="17FDAA60"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Il est droit, il est bon, le Seigneur,</w:t>
      </w:r>
    </w:p>
    <w:p w14:paraId="797DE024" w14:textId="6AB7E5C9"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Lui qui montre aux pécheurs le chemin.</w:t>
      </w:r>
    </w:p>
    <w:p w14:paraId="2BF74EA6" w14:textId="2505B713" w:rsidR="00093A3D" w:rsidRPr="00134954" w:rsidRDefault="00093A3D" w:rsidP="00093A3D">
      <w:pPr>
        <w:spacing w:after="0" w:line="240" w:lineRule="auto"/>
        <w:jc w:val="both"/>
        <w:rPr>
          <w:rFonts w:eastAsia="Times New Roman" w:cstheme="minorHAnsi"/>
          <w:lang w:eastAsia="fr-FR"/>
        </w:rPr>
      </w:pPr>
      <w:r w:rsidRPr="00134954">
        <w:rPr>
          <w:rFonts w:eastAsia="Times New Roman" w:cstheme="minorHAnsi"/>
          <w:lang w:eastAsia="fr-FR"/>
        </w:rPr>
        <w:t>Sa justice dirige les humbles,</w:t>
      </w:r>
    </w:p>
    <w:p w14:paraId="62B5BC73" w14:textId="1DA44D3B" w:rsidR="00C955FE" w:rsidRPr="00134954" w:rsidRDefault="00093A3D" w:rsidP="002369BA">
      <w:pPr>
        <w:spacing w:after="0" w:line="240" w:lineRule="auto"/>
        <w:jc w:val="both"/>
        <w:rPr>
          <w:rFonts w:eastAsia="Times New Roman" w:cstheme="minorHAnsi"/>
          <w:lang w:eastAsia="fr-FR"/>
        </w:rPr>
      </w:pPr>
      <w:r w:rsidRPr="00134954">
        <w:rPr>
          <w:rFonts w:eastAsia="Times New Roman" w:cstheme="minorHAnsi"/>
          <w:lang w:eastAsia="fr-FR"/>
        </w:rPr>
        <w:t>Il enseigne aux humbles son chemin.</w:t>
      </w:r>
    </w:p>
    <w:p w14:paraId="4333924C" w14:textId="0383FE16" w:rsidR="002369BA" w:rsidRPr="00134954" w:rsidRDefault="002369BA" w:rsidP="002369BA">
      <w:pPr>
        <w:spacing w:after="0" w:line="240" w:lineRule="auto"/>
        <w:jc w:val="both"/>
        <w:rPr>
          <w:rFonts w:eastAsia="Times New Roman" w:cstheme="minorHAnsi"/>
          <w:lang w:eastAsia="fr-FR"/>
        </w:rPr>
      </w:pPr>
    </w:p>
    <w:p w14:paraId="76B6E201" w14:textId="77777777" w:rsidR="002369BA" w:rsidRDefault="002369BA" w:rsidP="002369BA">
      <w:pPr>
        <w:jc w:val="both"/>
        <w:rPr>
          <w:rFonts w:ascii="Yu Gothic" w:eastAsia="Yu Gothic" w:hAnsi="Yu Gothic"/>
          <w:b/>
          <w:bCs/>
          <w:color w:val="CC0053"/>
        </w:rPr>
      </w:pPr>
    </w:p>
    <w:p w14:paraId="79B745C4" w14:textId="719B70B7" w:rsidR="002369BA" w:rsidRDefault="002369BA" w:rsidP="002369BA">
      <w:pPr>
        <w:jc w:val="both"/>
      </w:pPr>
      <w:r w:rsidRPr="002369BA">
        <w:rPr>
          <w:rFonts w:ascii="Yu Gothic" w:eastAsia="Yu Gothic" w:hAnsi="Yu Gothic" w:hint="eastAsia"/>
          <w:b/>
          <w:bCs/>
          <w:color w:val="CC0053"/>
        </w:rPr>
        <w:t>♬</w:t>
      </w:r>
      <w:r w:rsidRPr="002369BA">
        <w:rPr>
          <w:color w:val="CC0053"/>
        </w:rPr>
        <w:t xml:space="preserve">   </w:t>
      </w:r>
      <w:r w:rsidRPr="002369BA">
        <w:rPr>
          <w:b/>
          <w:i/>
          <w:color w:val="CC0053"/>
        </w:rPr>
        <w:t>Alléluia...</w:t>
      </w:r>
      <w:r w:rsidR="006A0BC8" w:rsidRPr="006A0BC8">
        <w:t xml:space="preserve"> </w:t>
      </w:r>
    </w:p>
    <w:p w14:paraId="734003BB" w14:textId="77777777" w:rsidR="00134954" w:rsidRPr="002369BA" w:rsidRDefault="00134954" w:rsidP="002369BA">
      <w:pPr>
        <w:jc w:val="both"/>
        <w:rPr>
          <w:b/>
          <w:i/>
          <w:color w:val="CC0053"/>
        </w:rPr>
      </w:pPr>
    </w:p>
    <w:p w14:paraId="04A2B657" w14:textId="42BCCF7D" w:rsidR="00C955FE" w:rsidRPr="002369BA" w:rsidRDefault="006A0BC8" w:rsidP="002369BA">
      <w:pPr>
        <w:pBdr>
          <w:top w:val="single" w:sz="4" w:space="1" w:color="009999"/>
          <w:left w:val="single" w:sz="4" w:space="1" w:color="009999"/>
          <w:bottom w:val="single" w:sz="4" w:space="1" w:color="009999"/>
          <w:right w:val="single" w:sz="4" w:space="1"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Pr>
          <w:noProof/>
        </w:rPr>
        <w:drawing>
          <wp:anchor distT="0" distB="0" distL="114300" distR="114300" simplePos="0" relativeHeight="251663360" behindDoc="0" locked="0" layoutInCell="1" allowOverlap="1" wp14:anchorId="2A32A400" wp14:editId="67B9C28E">
            <wp:simplePos x="0" y="0"/>
            <wp:positionH relativeFrom="margin">
              <wp:posOffset>-55245</wp:posOffset>
            </wp:positionH>
            <wp:positionV relativeFrom="margin">
              <wp:posOffset>6448287</wp:posOffset>
            </wp:positionV>
            <wp:extent cx="2670175" cy="1501140"/>
            <wp:effectExtent l="0" t="0" r="0" b="3810"/>
            <wp:wrapSquare wrapText="bothSides"/>
            <wp:docPr id="7" name="Image 7" descr="Réseaux Filets De Pêche - Photo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eaux Filets De Pêche - Photo gratuite sur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501140"/>
                    </a:xfrm>
                    <a:prstGeom prst="rect">
                      <a:avLst/>
                    </a:prstGeom>
                    <a:noFill/>
                    <a:ln>
                      <a:noFill/>
                    </a:ln>
                  </pic:spPr>
                </pic:pic>
              </a:graphicData>
            </a:graphic>
          </wp:anchor>
        </w:drawing>
      </w:r>
      <w:r w:rsidR="00C955FE" w:rsidRPr="002369BA">
        <w:rPr>
          <w:rFonts w:ascii="Times New Roman" w:eastAsia="Times New Roman" w:hAnsi="Times New Roman" w:cs="Times New Roman"/>
          <w:color w:val="009999"/>
          <w:sz w:val="24"/>
          <w:szCs w:val="24"/>
          <w:lang w:eastAsia="fr-FR"/>
        </w:rPr>
        <w:t>Evangile </w:t>
      </w:r>
      <w:r w:rsidR="006F24DD">
        <w:rPr>
          <w:rFonts w:ascii="Times New Roman" w:eastAsia="Times New Roman" w:hAnsi="Times New Roman" w:cs="Times New Roman"/>
          <w:color w:val="009999"/>
          <w:sz w:val="24"/>
          <w:szCs w:val="24"/>
          <w:lang w:eastAsia="fr-FR"/>
        </w:rPr>
        <w:t xml:space="preserve">selon saint Marc </w:t>
      </w:r>
      <w:r w:rsidR="006C116D">
        <w:rPr>
          <w:rFonts w:ascii="Times New Roman" w:eastAsia="Times New Roman" w:hAnsi="Times New Roman" w:cs="Times New Roman"/>
          <w:color w:val="009999"/>
          <w:sz w:val="24"/>
          <w:szCs w:val="24"/>
          <w:lang w:eastAsia="fr-FR"/>
        </w:rPr>
        <w:t>(</w:t>
      </w:r>
      <w:r w:rsidR="00C955FE" w:rsidRPr="002369BA">
        <w:rPr>
          <w:rFonts w:ascii="Times New Roman" w:eastAsia="Times New Roman" w:hAnsi="Times New Roman" w:cs="Times New Roman"/>
          <w:color w:val="009999"/>
          <w:sz w:val="24"/>
          <w:szCs w:val="24"/>
          <w:lang w:eastAsia="fr-FR"/>
        </w:rPr>
        <w:t>Mc 1, 16-22</w:t>
      </w:r>
      <w:r w:rsidR="006C116D">
        <w:rPr>
          <w:rFonts w:ascii="Times New Roman" w:eastAsia="Times New Roman" w:hAnsi="Times New Roman" w:cs="Times New Roman"/>
          <w:color w:val="009999"/>
          <w:sz w:val="24"/>
          <w:szCs w:val="24"/>
          <w:lang w:eastAsia="fr-FR"/>
        </w:rPr>
        <w:t>)</w:t>
      </w:r>
    </w:p>
    <w:p w14:paraId="7D1D557D" w14:textId="51A89D10" w:rsidR="00C955FE" w:rsidRPr="002369BA" w:rsidRDefault="00C955FE" w:rsidP="002369BA">
      <w:pPr>
        <w:pBdr>
          <w:top w:val="single" w:sz="4" w:space="1" w:color="009999"/>
          <w:left w:val="single" w:sz="4" w:space="1" w:color="009999"/>
          <w:bottom w:val="single" w:sz="4" w:space="1" w:color="009999"/>
          <w:right w:val="single" w:sz="4" w:space="1" w:color="009999"/>
        </w:pBdr>
        <w:spacing w:before="100" w:beforeAutospacing="1" w:after="100" w:afterAutospacing="1" w:line="240" w:lineRule="auto"/>
        <w:jc w:val="both"/>
        <w:rPr>
          <w:rFonts w:ascii="Times New Roman" w:eastAsia="Times New Roman" w:hAnsi="Times New Roman" w:cs="Times New Roman"/>
          <w:color w:val="009999"/>
          <w:sz w:val="24"/>
          <w:szCs w:val="24"/>
          <w:lang w:eastAsia="fr-FR"/>
        </w:rPr>
      </w:pPr>
      <w:r w:rsidRPr="00C955FE">
        <w:rPr>
          <w:rFonts w:ascii="Times New Roman" w:eastAsia="Times New Roman" w:hAnsi="Times New Roman" w:cs="Times New Roman"/>
          <w:color w:val="009999"/>
          <w:sz w:val="24"/>
          <w:szCs w:val="24"/>
          <w:lang w:eastAsia="fr-FR"/>
        </w:rPr>
        <w:t>Passant le long de la mer de Galilée, Jésus vit Simon et André, le frère de Simon, en train de jeter les filets dans la mer, car c’étaient des pêcheurs. Il leur dit : « Venez à ma suite. Je vous ferai devenir pêcheurs d’hommes. »</w:t>
      </w:r>
      <w:r w:rsidRPr="002369BA">
        <w:rPr>
          <w:rFonts w:ascii="Times New Roman" w:eastAsia="Times New Roman" w:hAnsi="Times New Roman" w:cs="Times New Roman"/>
          <w:color w:val="009999"/>
          <w:sz w:val="24"/>
          <w:szCs w:val="24"/>
          <w:lang w:eastAsia="fr-FR"/>
        </w:rPr>
        <w:t xml:space="preserve"> </w:t>
      </w:r>
      <w:r w:rsidRPr="00C955FE">
        <w:rPr>
          <w:rFonts w:ascii="Times New Roman" w:eastAsia="Times New Roman" w:hAnsi="Times New Roman" w:cs="Times New Roman"/>
          <w:color w:val="009999"/>
          <w:sz w:val="24"/>
          <w:szCs w:val="24"/>
          <w:lang w:eastAsia="fr-FR"/>
        </w:rPr>
        <w:t>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Ils entrèrent à Capharnaüm. Aussitôt, le jour du sabbat, Jésus se rendit à la synagogue, et là, il enseignait.</w:t>
      </w:r>
      <w:r w:rsidRPr="002369BA">
        <w:rPr>
          <w:rFonts w:ascii="Times New Roman" w:eastAsia="Times New Roman" w:hAnsi="Times New Roman" w:cs="Times New Roman"/>
          <w:color w:val="009999"/>
          <w:sz w:val="24"/>
          <w:szCs w:val="24"/>
          <w:lang w:eastAsia="fr-FR"/>
        </w:rPr>
        <w:t xml:space="preserve"> </w:t>
      </w:r>
      <w:r w:rsidRPr="00C955FE">
        <w:rPr>
          <w:rFonts w:ascii="Times New Roman" w:eastAsia="Times New Roman" w:hAnsi="Times New Roman" w:cs="Times New Roman"/>
          <w:color w:val="009999"/>
          <w:sz w:val="24"/>
          <w:szCs w:val="24"/>
          <w:lang w:eastAsia="fr-FR"/>
        </w:rPr>
        <w:t>On était frappé par son enseignement, car il enseignait en homme qui a autorité, et non pas comme les scribes.</w:t>
      </w:r>
    </w:p>
    <w:p w14:paraId="5A0B26E1" w14:textId="77777777" w:rsidR="002369BA" w:rsidRDefault="002369BA" w:rsidP="002369BA">
      <w:pPr>
        <w:rPr>
          <w:rFonts w:cstheme="minorHAnsi"/>
          <w:color w:val="0D0D0D" w:themeColor="text1" w:themeTint="F2"/>
          <w:u w:val="single"/>
        </w:rPr>
      </w:pPr>
    </w:p>
    <w:p w14:paraId="1C06FB49" w14:textId="03687989" w:rsidR="002369BA" w:rsidRPr="00994DE2" w:rsidRDefault="002369BA" w:rsidP="002369BA">
      <w:pPr>
        <w:rPr>
          <w:rFonts w:cstheme="minorHAnsi"/>
          <w:color w:val="0D0D0D" w:themeColor="text1" w:themeTint="F2"/>
          <w:u w:val="single"/>
        </w:rPr>
      </w:pPr>
      <w:r w:rsidRPr="00994DE2">
        <w:rPr>
          <w:rFonts w:cstheme="minorHAnsi"/>
          <w:color w:val="0D0D0D" w:themeColor="text1" w:themeTint="F2"/>
          <w:u w:val="single"/>
        </w:rPr>
        <w:lastRenderedPageBreak/>
        <w:t>Prière universelle</w:t>
      </w:r>
    </w:p>
    <w:p w14:paraId="037D9276" w14:textId="77777777" w:rsidR="002369BA" w:rsidRPr="00134954" w:rsidRDefault="002369BA" w:rsidP="002369BA">
      <w:pPr>
        <w:spacing w:before="100" w:beforeAutospacing="1" w:after="100" w:afterAutospacing="1" w:line="240" w:lineRule="auto"/>
        <w:jc w:val="both"/>
        <w:rPr>
          <w:rFonts w:cstheme="minorHAnsi"/>
          <w:b/>
          <w:bCs/>
          <w:color w:val="CC0053"/>
        </w:rPr>
      </w:pPr>
      <w:proofErr w:type="gramStart"/>
      <w:r w:rsidRPr="00134954">
        <w:rPr>
          <w:rFonts w:ascii="Segoe UI Symbol" w:eastAsia="Yu Gothic" w:hAnsi="Segoe UI Symbol" w:cs="Segoe UI Symbol"/>
          <w:b/>
          <w:bCs/>
          <w:color w:val="CC0053"/>
        </w:rPr>
        <w:t>♬</w:t>
      </w:r>
      <w:r w:rsidRPr="00134954">
        <w:rPr>
          <w:rFonts w:cstheme="minorHAnsi"/>
          <w:b/>
          <w:bCs/>
          <w:color w:val="CC0053"/>
        </w:rPr>
        <w:t xml:space="preserve">  R</w:t>
      </w:r>
      <w:proofErr w:type="gramEnd"/>
      <w:r w:rsidRPr="00134954">
        <w:rPr>
          <w:rFonts w:cstheme="minorHAnsi"/>
          <w:b/>
          <w:bCs/>
          <w:color w:val="CC0053"/>
        </w:rPr>
        <w:t>/ Seigneur écoute-nous, Seigneur exauce-nous !</w:t>
      </w:r>
    </w:p>
    <w:p w14:paraId="720B32CC" w14:textId="2F014E00" w:rsidR="00935F14" w:rsidRPr="00EE24C0" w:rsidRDefault="00C671DA" w:rsidP="002369BA">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1. </w:t>
      </w:r>
      <w:r w:rsidRPr="00EE24C0">
        <w:rPr>
          <w:rFonts w:eastAsia="Times New Roman" w:cstheme="minorHAnsi"/>
          <w:i/>
          <w:iCs/>
          <w:lang w:eastAsia="fr-FR"/>
        </w:rPr>
        <w:t>« De la même bouche sortent bénédiction et malédiction ».</w:t>
      </w:r>
      <w:r w:rsidRPr="00EE24C0">
        <w:rPr>
          <w:rFonts w:eastAsia="Times New Roman" w:cstheme="minorHAnsi"/>
          <w:lang w:eastAsia="fr-FR"/>
        </w:rPr>
        <w:t xml:space="preserve"> Seigneur, </w:t>
      </w:r>
      <w:r w:rsidR="00166D0D" w:rsidRPr="00EE24C0">
        <w:rPr>
          <w:rFonts w:eastAsia="Times New Roman" w:cstheme="minorHAnsi"/>
          <w:lang w:eastAsia="fr-FR"/>
        </w:rPr>
        <w:t xml:space="preserve">par l’intercession de sainte Anne, </w:t>
      </w:r>
      <w:r w:rsidRPr="00EE24C0">
        <w:rPr>
          <w:rFonts w:eastAsia="Times New Roman" w:cstheme="minorHAnsi"/>
          <w:lang w:eastAsia="fr-FR"/>
        </w:rPr>
        <w:t>donne-nous de faire grandir les jeunes qui nous sont confiés, afin que nous les aidions par nos paroles à trouver des chemins d’avenir.</w:t>
      </w:r>
    </w:p>
    <w:p w14:paraId="5689BA07" w14:textId="30FF97D6" w:rsidR="00C671DA" w:rsidRPr="00EE24C0" w:rsidRDefault="00C671DA" w:rsidP="00201D6B">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2. </w:t>
      </w:r>
      <w:r w:rsidRPr="00EE24C0">
        <w:rPr>
          <w:rFonts w:eastAsia="Times New Roman" w:cstheme="minorHAnsi"/>
          <w:i/>
          <w:iCs/>
          <w:lang w:eastAsia="fr-FR"/>
        </w:rPr>
        <w:t>« Venez à ma suite. Je vous ferai devenir pêcheurs d’hommes. »</w:t>
      </w:r>
      <w:r w:rsidRPr="00EE24C0">
        <w:rPr>
          <w:rFonts w:eastAsia="Times New Roman" w:cstheme="minorHAnsi"/>
          <w:lang w:eastAsia="fr-FR"/>
        </w:rPr>
        <w:t xml:space="preserve"> Seigneur, nous te confions notre communauté éducative, </w:t>
      </w:r>
      <w:r w:rsidR="00166D0D" w:rsidRPr="00EE24C0">
        <w:rPr>
          <w:rFonts w:eastAsia="Times New Roman" w:cstheme="minorHAnsi"/>
          <w:lang w:eastAsia="fr-FR"/>
        </w:rPr>
        <w:t>afin</w:t>
      </w:r>
      <w:r w:rsidRPr="00EE24C0">
        <w:rPr>
          <w:rFonts w:eastAsia="Times New Roman" w:cstheme="minorHAnsi"/>
          <w:lang w:eastAsia="fr-FR"/>
        </w:rPr>
        <w:t xml:space="preserve"> que nous osions marcher à ta suite</w:t>
      </w:r>
      <w:r w:rsidR="00166D0D" w:rsidRPr="00EE24C0">
        <w:rPr>
          <w:rFonts w:eastAsia="Times New Roman" w:cstheme="minorHAnsi"/>
          <w:lang w:eastAsia="fr-FR"/>
        </w:rPr>
        <w:t>. Qu’à l’image de sainte Anne qui enseigna ta Parole à sa fille Marie,</w:t>
      </w:r>
      <w:r w:rsidRPr="00EE24C0">
        <w:rPr>
          <w:rFonts w:eastAsia="Times New Roman" w:cstheme="minorHAnsi"/>
          <w:lang w:eastAsia="fr-FR"/>
        </w:rPr>
        <w:t xml:space="preserve"> nous puissions aider nos élèves à devenir les adultes de demain.</w:t>
      </w:r>
    </w:p>
    <w:p w14:paraId="606C4506" w14:textId="155E6757" w:rsidR="00C671DA" w:rsidRPr="00EE24C0" w:rsidRDefault="00C671DA" w:rsidP="00201D6B">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3. </w:t>
      </w:r>
      <w:r w:rsidRPr="00EE24C0">
        <w:rPr>
          <w:rFonts w:eastAsia="Times New Roman" w:cstheme="minorHAnsi"/>
          <w:i/>
          <w:iCs/>
          <w:lang w:eastAsia="fr-FR"/>
        </w:rPr>
        <w:t>« On était frappé par son enseignement. »</w:t>
      </w:r>
      <w:r w:rsidRPr="00EE24C0">
        <w:rPr>
          <w:rFonts w:eastAsia="Times New Roman" w:cstheme="minorHAnsi"/>
          <w:lang w:eastAsia="fr-FR"/>
        </w:rPr>
        <w:t xml:space="preserve"> Seigneur, nous te confions notre posture d’éducateurs. Aide-nous à trouver les bons mots pour aller chercher les élèves qui se désintéressent de l’enseignement qui leur est donné. Aide-nous à </w:t>
      </w:r>
      <w:r w:rsidR="00EE24C0">
        <w:rPr>
          <w:rFonts w:eastAsia="Times New Roman" w:cstheme="minorHAnsi"/>
          <w:lang w:eastAsia="fr-FR"/>
        </w:rPr>
        <w:t xml:space="preserve">trouver le moyen de </w:t>
      </w:r>
      <w:r w:rsidRPr="00EE24C0">
        <w:rPr>
          <w:rFonts w:eastAsia="Times New Roman" w:cstheme="minorHAnsi"/>
          <w:lang w:eastAsia="fr-FR"/>
        </w:rPr>
        <w:t>les valoriser et à mettre en lumière leurs talents.</w:t>
      </w:r>
    </w:p>
    <w:p w14:paraId="7BAA072C" w14:textId="673A42AF" w:rsidR="00BB29FF" w:rsidRPr="00EE24C0" w:rsidRDefault="00BB29FF" w:rsidP="00201D6B">
      <w:pPr>
        <w:spacing w:before="100" w:beforeAutospacing="1" w:after="100" w:afterAutospacing="1" w:line="240" w:lineRule="auto"/>
        <w:jc w:val="both"/>
        <w:rPr>
          <w:rFonts w:eastAsia="Times New Roman" w:cstheme="minorHAnsi"/>
          <w:lang w:eastAsia="fr-FR"/>
        </w:rPr>
      </w:pPr>
      <w:r w:rsidRPr="00EE24C0">
        <w:rPr>
          <w:rFonts w:eastAsia="Times New Roman" w:cstheme="minorHAnsi"/>
          <w:lang w:eastAsia="fr-FR"/>
        </w:rPr>
        <w:t xml:space="preserve">4. </w:t>
      </w:r>
      <w:r w:rsidRPr="00EE24C0">
        <w:rPr>
          <w:rFonts w:eastAsia="Times New Roman" w:cstheme="minorHAnsi"/>
          <w:i/>
          <w:iCs/>
          <w:lang w:eastAsia="fr-FR"/>
        </w:rPr>
        <w:t>« Aussitôt, laissant leurs filets, ils le suivirent. »</w:t>
      </w:r>
      <w:r w:rsidRPr="00EE24C0">
        <w:rPr>
          <w:rFonts w:eastAsia="Times New Roman" w:cstheme="minorHAnsi"/>
          <w:lang w:eastAsia="fr-FR"/>
        </w:rPr>
        <w:t xml:space="preserve"> Seigneur, nous te confions les </w:t>
      </w:r>
      <w:r w:rsidR="006C08D4" w:rsidRPr="00EE24C0">
        <w:rPr>
          <w:rFonts w:eastAsia="Times New Roman" w:cstheme="minorHAnsi"/>
          <w:lang w:eastAsia="fr-FR"/>
        </w:rPr>
        <w:t xml:space="preserve">personnes de notre établissement qui vivent des épreuves. </w:t>
      </w:r>
      <w:r w:rsidR="00166D0D" w:rsidRPr="00EE24C0">
        <w:rPr>
          <w:rFonts w:eastAsia="Times New Roman" w:cstheme="minorHAnsi"/>
          <w:lang w:eastAsia="fr-FR"/>
        </w:rPr>
        <w:t>Par l’intercession de sainte Anne, a</w:t>
      </w:r>
      <w:r w:rsidR="006C08D4" w:rsidRPr="00EE24C0">
        <w:rPr>
          <w:rFonts w:eastAsia="Times New Roman" w:cstheme="minorHAnsi"/>
          <w:lang w:eastAsia="fr-FR"/>
        </w:rPr>
        <w:t>ide-nous à lâcher les filets de nos peurs, les filets de nos larmes, et les filets de nos douleurs pour avancer avec toi vers l’espérance.</w:t>
      </w:r>
      <w:r w:rsidR="00166D0D" w:rsidRPr="00EE24C0">
        <w:rPr>
          <w:rFonts w:eastAsia="Times New Roman" w:cstheme="minorHAnsi"/>
          <w:lang w:eastAsia="fr-FR"/>
        </w:rPr>
        <w:t xml:space="preserve"> </w:t>
      </w:r>
    </w:p>
    <w:p w14:paraId="0276D03B" w14:textId="231F26AD" w:rsidR="006C08D4" w:rsidRDefault="006C08D4" w:rsidP="00201D6B">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751BDC96" w14:textId="29B5BABB" w:rsidR="00E60B91" w:rsidRDefault="00E60B91" w:rsidP="00980678">
      <w:pPr>
        <w:spacing w:before="100" w:beforeAutospacing="1" w:after="100" w:afterAutospacing="1" w:line="240" w:lineRule="auto"/>
        <w:rPr>
          <w:rFonts w:eastAsia="Times New Roman" w:cstheme="minorHAnsi"/>
          <w:lang w:eastAsia="fr-FR"/>
        </w:rPr>
      </w:pPr>
    </w:p>
    <w:p w14:paraId="6B682B7E" w14:textId="1356798E" w:rsidR="00C82811" w:rsidRPr="00C82811" w:rsidRDefault="00C82811" w:rsidP="00C82811">
      <w:pPr>
        <w:rPr>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Envoi</w:t>
      </w:r>
    </w:p>
    <w:p w14:paraId="10E970D2" w14:textId="136C7579" w:rsidR="009F1940" w:rsidRPr="00C82811" w:rsidRDefault="009F1940" w:rsidP="009F1940">
      <w:pPr>
        <w:spacing w:after="0" w:line="240" w:lineRule="auto"/>
        <w:rPr>
          <w:rFonts w:eastAsia="Times New Roman" w:cstheme="minorHAnsi"/>
          <w:sz w:val="18"/>
          <w:szCs w:val="18"/>
          <w:lang w:eastAsia="fr-FR"/>
        </w:rPr>
      </w:pPr>
      <w:r w:rsidRPr="00C82811">
        <w:rPr>
          <w:rFonts w:eastAsia="Times New Roman" w:cstheme="minorHAnsi"/>
          <w:sz w:val="18"/>
          <w:szCs w:val="18"/>
          <w:lang w:eastAsia="fr-FR"/>
        </w:rPr>
        <w:t>Partition :</w:t>
      </w:r>
      <w:r w:rsidR="00C82811">
        <w:rPr>
          <w:rFonts w:eastAsia="Times New Roman" w:cstheme="minorHAnsi"/>
          <w:sz w:val="18"/>
          <w:szCs w:val="18"/>
          <w:lang w:eastAsia="fr-FR"/>
        </w:rPr>
        <w:t xml:space="preserve"> </w:t>
      </w:r>
      <w:hyperlink r:id="rId10" w:history="1">
        <w:r w:rsidR="00C82811" w:rsidRPr="003D54B0">
          <w:rPr>
            <w:rStyle w:val="Lienhypertexte"/>
            <w:rFonts w:eastAsia="Times New Roman" w:cstheme="minorHAnsi"/>
            <w:sz w:val="18"/>
            <w:szCs w:val="18"/>
            <w:lang w:eastAsia="fr-FR"/>
          </w:rPr>
          <w:t>http://liturgie-ste-anne.fr/wa_files/Sta3_20Sainte_20Anne_2C_20_C3_B4_20bonne_20m_C3_A8re_20_28accompagnement_20simple_29.pdf</w:t>
        </w:r>
      </w:hyperlink>
    </w:p>
    <w:p w14:paraId="3693CB42" w14:textId="0917A1D0" w:rsidR="009F1940" w:rsidRPr="00C82811" w:rsidRDefault="009F1940" w:rsidP="009F1940">
      <w:pPr>
        <w:spacing w:after="0" w:line="240" w:lineRule="auto"/>
        <w:rPr>
          <w:rFonts w:eastAsia="Times New Roman" w:cstheme="minorHAnsi"/>
          <w:sz w:val="18"/>
          <w:szCs w:val="18"/>
          <w:lang w:eastAsia="fr-FR"/>
        </w:rPr>
      </w:pPr>
      <w:r w:rsidRPr="00C82811">
        <w:rPr>
          <w:rFonts w:eastAsia="Times New Roman" w:cstheme="minorHAnsi"/>
          <w:sz w:val="18"/>
          <w:szCs w:val="18"/>
          <w:lang w:eastAsia="fr-FR"/>
        </w:rPr>
        <w:t xml:space="preserve">Enregistrement audio : </w:t>
      </w:r>
      <w:hyperlink r:id="rId11" w:history="1">
        <w:r w:rsidR="00C82811" w:rsidRPr="003D54B0">
          <w:rPr>
            <w:rStyle w:val="Lienhypertexte"/>
            <w:rFonts w:eastAsia="Times New Roman" w:cstheme="minorHAnsi"/>
            <w:sz w:val="18"/>
            <w:szCs w:val="18"/>
            <w:lang w:eastAsia="fr-FR"/>
          </w:rPr>
          <w:t>https://www.youtube.com/watch?v=94Lz58Ov1t8</w:t>
        </w:r>
      </w:hyperlink>
    </w:p>
    <w:p w14:paraId="266465D2" w14:textId="77777777" w:rsidR="009F1940" w:rsidRPr="00010D85" w:rsidRDefault="009F1940" w:rsidP="009F1940">
      <w:pPr>
        <w:spacing w:after="0" w:line="240" w:lineRule="auto"/>
        <w:rPr>
          <w:rFonts w:eastAsia="Times New Roman" w:cstheme="minorHAnsi"/>
          <w:lang w:eastAsia="fr-FR"/>
        </w:rPr>
      </w:pPr>
    </w:p>
    <w:p w14:paraId="6F4FD980" w14:textId="5A8D761B" w:rsidR="00E60B91" w:rsidRPr="00C82811" w:rsidRDefault="005D3BEA"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noProof/>
          <w:color w:val="CC0053"/>
          <w:sz w:val="22"/>
          <w:szCs w:val="22"/>
        </w:rPr>
        <w:drawing>
          <wp:anchor distT="0" distB="0" distL="114300" distR="114300" simplePos="0" relativeHeight="251659264" behindDoc="0" locked="0" layoutInCell="1" allowOverlap="1" wp14:anchorId="2E216212" wp14:editId="6916C6C7">
            <wp:simplePos x="0" y="0"/>
            <wp:positionH relativeFrom="margin">
              <wp:posOffset>3738245</wp:posOffset>
            </wp:positionH>
            <wp:positionV relativeFrom="margin">
              <wp:posOffset>5291536</wp:posOffset>
            </wp:positionV>
            <wp:extent cx="1358900" cy="2489200"/>
            <wp:effectExtent l="0" t="0" r="0" b="6350"/>
            <wp:wrapSquare wrapText="bothSides"/>
            <wp:docPr id="4" name="Image 4" descr="Le Petit Sacristain: Litanies de Sainte 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etit Sacristain: Litanies de Sainte An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9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811" w:rsidRPr="00134954">
        <w:rPr>
          <w:rFonts w:ascii="Yu Gothic" w:eastAsia="Yu Gothic" w:hAnsi="Yu Gothic" w:hint="eastAsia"/>
          <w:b/>
          <w:bCs/>
          <w:color w:val="CC0053"/>
        </w:rPr>
        <w:t>♬</w:t>
      </w:r>
      <w:r w:rsidR="00E60B91" w:rsidRPr="00C82811">
        <w:rPr>
          <w:rFonts w:asciiTheme="minorHAnsi" w:hAnsiTheme="minorHAnsi" w:cstheme="minorHAnsi"/>
          <w:b/>
          <w:bCs/>
          <w:color w:val="CC0053"/>
          <w:sz w:val="22"/>
          <w:szCs w:val="22"/>
        </w:rPr>
        <w:t>Sainte Anne, ô bonne Mère,</w:t>
      </w:r>
      <w:r w:rsidR="00E60B91" w:rsidRPr="00C82811">
        <w:rPr>
          <w:rFonts w:asciiTheme="minorHAnsi" w:hAnsiTheme="minorHAnsi" w:cstheme="minorHAnsi"/>
          <w:noProof/>
          <w:color w:val="CC0053"/>
          <w:sz w:val="22"/>
          <w:szCs w:val="22"/>
        </w:rPr>
        <w:t xml:space="preserve"> </w:t>
      </w:r>
    </w:p>
    <w:p w14:paraId="6557EDD2" w14:textId="5DAD406D" w:rsidR="00E60B91" w:rsidRPr="00C82811" w:rsidRDefault="00E60B9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b/>
          <w:bCs/>
          <w:color w:val="CC0053"/>
          <w:sz w:val="22"/>
          <w:szCs w:val="22"/>
        </w:rPr>
        <w:t>Vers toi montent nos chants,</w:t>
      </w:r>
    </w:p>
    <w:p w14:paraId="794B87E6" w14:textId="5EDAB87E" w:rsidR="00E60B91" w:rsidRPr="00C82811" w:rsidRDefault="00E60B9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b/>
          <w:bCs/>
          <w:color w:val="CC0053"/>
          <w:sz w:val="22"/>
          <w:szCs w:val="22"/>
        </w:rPr>
        <w:t>Entends notre prière,</w:t>
      </w:r>
    </w:p>
    <w:p w14:paraId="61A970FF" w14:textId="28926B03" w:rsidR="00E60B91" w:rsidRPr="00C82811" w:rsidRDefault="00E60B91" w:rsidP="00E60B91">
      <w:pPr>
        <w:pStyle w:val="NormalWeb"/>
        <w:spacing w:before="0" w:beforeAutospacing="0" w:after="0" w:afterAutospacing="0"/>
        <w:rPr>
          <w:rFonts w:asciiTheme="minorHAnsi" w:hAnsiTheme="minorHAnsi" w:cstheme="minorHAnsi"/>
          <w:b/>
          <w:bCs/>
          <w:color w:val="CC0053"/>
          <w:sz w:val="22"/>
          <w:szCs w:val="22"/>
        </w:rPr>
      </w:pPr>
      <w:r w:rsidRPr="00C82811">
        <w:rPr>
          <w:rFonts w:asciiTheme="minorHAnsi" w:hAnsiTheme="minorHAnsi" w:cstheme="minorHAnsi"/>
          <w:b/>
          <w:bCs/>
          <w:color w:val="CC0053"/>
          <w:sz w:val="22"/>
          <w:szCs w:val="22"/>
        </w:rPr>
        <w:t>Et bénis tes enfants.</w:t>
      </w:r>
    </w:p>
    <w:p w14:paraId="0345784B" w14:textId="7A2745B3" w:rsidR="00E60B91" w:rsidRPr="00C82811" w:rsidRDefault="00E60B91" w:rsidP="00E60B91">
      <w:pPr>
        <w:shd w:val="clear" w:color="auto" w:fill="FFFFFF"/>
        <w:spacing w:after="0"/>
        <w:jc w:val="both"/>
        <w:rPr>
          <w:rFonts w:cstheme="minorHAnsi"/>
          <w:color w:val="CC0053"/>
        </w:rPr>
      </w:pPr>
    </w:p>
    <w:p w14:paraId="1B247F22" w14:textId="2EFEADCD" w:rsidR="00E60B91" w:rsidRPr="00C82811" w:rsidRDefault="006C53D9" w:rsidP="00E60B91">
      <w:pPr>
        <w:shd w:val="clear" w:color="auto" w:fill="FFFFFF"/>
        <w:spacing w:after="0"/>
        <w:jc w:val="both"/>
        <w:rPr>
          <w:rFonts w:cstheme="minorHAnsi"/>
          <w:color w:val="CC0053"/>
        </w:rPr>
      </w:pPr>
      <w:r w:rsidRPr="00C82811">
        <w:rPr>
          <w:rFonts w:cstheme="minorHAnsi"/>
          <w:color w:val="CC0053"/>
        </w:rPr>
        <w:t>1</w:t>
      </w:r>
      <w:r w:rsidR="00E60B91" w:rsidRPr="00C82811">
        <w:rPr>
          <w:rFonts w:cstheme="minorHAnsi"/>
          <w:color w:val="CC0053"/>
        </w:rPr>
        <w:t>. Avec toute confiance,</w:t>
      </w:r>
    </w:p>
    <w:p w14:paraId="622E036F" w14:textId="0B0269BF" w:rsidR="00E60B91" w:rsidRPr="00C82811" w:rsidRDefault="00E60B91" w:rsidP="00E60B91">
      <w:pPr>
        <w:shd w:val="clear" w:color="auto" w:fill="FFFFFF"/>
        <w:spacing w:after="0"/>
        <w:jc w:val="both"/>
        <w:rPr>
          <w:rFonts w:cstheme="minorHAnsi"/>
          <w:color w:val="CC0053"/>
        </w:rPr>
      </w:pPr>
      <w:r w:rsidRPr="00C82811">
        <w:rPr>
          <w:rFonts w:cstheme="minorHAnsi"/>
          <w:color w:val="CC0053"/>
        </w:rPr>
        <w:t>Nous nous tournons vers toi,</w:t>
      </w:r>
    </w:p>
    <w:p w14:paraId="1A46A021" w14:textId="3DB8EC74" w:rsidR="00E60B91" w:rsidRPr="00C82811" w:rsidRDefault="00E60B91" w:rsidP="00E60B91">
      <w:pPr>
        <w:shd w:val="clear" w:color="auto" w:fill="FFFFFF"/>
        <w:spacing w:after="0"/>
        <w:jc w:val="both"/>
        <w:rPr>
          <w:rFonts w:cstheme="minorHAnsi"/>
          <w:color w:val="CC0053"/>
        </w:rPr>
      </w:pPr>
      <w:r w:rsidRPr="00C82811">
        <w:rPr>
          <w:rFonts w:cstheme="minorHAnsi"/>
          <w:color w:val="CC0053"/>
        </w:rPr>
        <w:t>Soutiens notre espérance,</w:t>
      </w:r>
    </w:p>
    <w:p w14:paraId="2279CD8F" w14:textId="6A1D13E2" w:rsidR="00E60B91" w:rsidRPr="00C82811" w:rsidRDefault="00E60B91" w:rsidP="00E60B91">
      <w:pPr>
        <w:shd w:val="clear" w:color="auto" w:fill="FFFFFF"/>
        <w:spacing w:after="0"/>
        <w:jc w:val="both"/>
        <w:rPr>
          <w:rFonts w:cstheme="minorHAnsi"/>
          <w:color w:val="CC0053"/>
        </w:rPr>
      </w:pPr>
      <w:r w:rsidRPr="00C82811">
        <w:rPr>
          <w:rFonts w:cstheme="minorHAnsi"/>
          <w:color w:val="CC0053"/>
        </w:rPr>
        <w:t>Conforte notre foi.</w:t>
      </w:r>
    </w:p>
    <w:p w14:paraId="176798DF" w14:textId="494BC1FB" w:rsidR="006C53D9" w:rsidRPr="00C82811" w:rsidRDefault="006C53D9" w:rsidP="00E60B91">
      <w:pPr>
        <w:shd w:val="clear" w:color="auto" w:fill="FFFFFF"/>
        <w:spacing w:after="0"/>
        <w:jc w:val="both"/>
        <w:rPr>
          <w:rFonts w:cstheme="minorHAnsi"/>
          <w:color w:val="CC0053"/>
        </w:rPr>
      </w:pPr>
    </w:p>
    <w:p w14:paraId="1AED9C87" w14:textId="37A37B6E" w:rsidR="006C53D9" w:rsidRPr="00C82811" w:rsidRDefault="006C53D9" w:rsidP="00E60B91">
      <w:pPr>
        <w:shd w:val="clear" w:color="auto" w:fill="FFFFFF"/>
        <w:spacing w:after="0"/>
        <w:jc w:val="both"/>
        <w:rPr>
          <w:rFonts w:cstheme="minorHAnsi"/>
          <w:color w:val="CC0053"/>
        </w:rPr>
      </w:pPr>
      <w:r w:rsidRPr="00C82811">
        <w:rPr>
          <w:rFonts w:cstheme="minorHAnsi"/>
          <w:color w:val="CC0053"/>
        </w:rPr>
        <w:t xml:space="preserve">2. </w:t>
      </w:r>
      <w:r w:rsidR="00DF5CDB" w:rsidRPr="00C82811">
        <w:rPr>
          <w:rFonts w:cstheme="minorHAnsi"/>
          <w:color w:val="CC0053"/>
        </w:rPr>
        <w:t>Conduis dans la lumière,</w:t>
      </w:r>
    </w:p>
    <w:p w14:paraId="66AEE10E" w14:textId="1BC77417" w:rsidR="00DF5CDB" w:rsidRPr="00C82811" w:rsidRDefault="00DF5CDB" w:rsidP="00E60B91">
      <w:pPr>
        <w:shd w:val="clear" w:color="auto" w:fill="FFFFFF"/>
        <w:spacing w:after="0"/>
        <w:jc w:val="both"/>
        <w:rPr>
          <w:rFonts w:cstheme="minorHAnsi"/>
          <w:color w:val="CC0053"/>
        </w:rPr>
      </w:pPr>
      <w:r w:rsidRPr="00C82811">
        <w:rPr>
          <w:rFonts w:cstheme="minorHAnsi"/>
          <w:color w:val="CC0053"/>
        </w:rPr>
        <w:t>Les jeunes dans la nuit,</w:t>
      </w:r>
    </w:p>
    <w:p w14:paraId="26076EFA" w14:textId="448E48D0" w:rsidR="00DF5CDB" w:rsidRPr="00C82811" w:rsidRDefault="00DF5CDB" w:rsidP="00E60B91">
      <w:pPr>
        <w:shd w:val="clear" w:color="auto" w:fill="FFFFFF"/>
        <w:spacing w:after="0"/>
        <w:jc w:val="both"/>
        <w:rPr>
          <w:rFonts w:cstheme="minorHAnsi"/>
          <w:color w:val="CC0053"/>
        </w:rPr>
      </w:pPr>
      <w:r w:rsidRPr="00C82811">
        <w:rPr>
          <w:rFonts w:cstheme="minorHAnsi"/>
          <w:color w:val="CC0053"/>
        </w:rPr>
        <w:t>Qu’ils marchent tous en frères</w:t>
      </w:r>
    </w:p>
    <w:p w14:paraId="167A8F1B" w14:textId="7D1541CA" w:rsidR="00DF5CDB" w:rsidRPr="00C82811" w:rsidRDefault="00DF5CDB" w:rsidP="00E60B91">
      <w:pPr>
        <w:shd w:val="clear" w:color="auto" w:fill="FFFFFF"/>
        <w:spacing w:after="0"/>
        <w:jc w:val="both"/>
        <w:rPr>
          <w:rFonts w:cstheme="minorHAnsi"/>
        </w:rPr>
      </w:pPr>
      <w:r w:rsidRPr="00C82811">
        <w:rPr>
          <w:rFonts w:cstheme="minorHAnsi"/>
          <w:color w:val="CC0053"/>
        </w:rPr>
        <w:t>Aux pas de Jésus-Christ.</w:t>
      </w:r>
    </w:p>
    <w:p w14:paraId="014D49A4" w14:textId="082E61A9" w:rsidR="00010D85" w:rsidRPr="00C82811" w:rsidRDefault="00C82811" w:rsidP="001141A8">
      <w:pPr>
        <w:rPr>
          <w:rFonts w:cstheme="minorHAnsi"/>
        </w:rPr>
      </w:pPr>
      <w:r>
        <w:rPr>
          <w:rFonts w:cstheme="minorHAnsi"/>
          <w:noProof/>
        </w:rPr>
        <w:drawing>
          <wp:anchor distT="0" distB="0" distL="114300" distR="114300" simplePos="0" relativeHeight="251664384" behindDoc="0" locked="0" layoutInCell="1" allowOverlap="1" wp14:anchorId="6B938E14" wp14:editId="0A81EDD3">
            <wp:simplePos x="0" y="0"/>
            <wp:positionH relativeFrom="margin">
              <wp:posOffset>4902586</wp:posOffset>
            </wp:positionH>
            <wp:positionV relativeFrom="margin">
              <wp:posOffset>8363254</wp:posOffset>
            </wp:positionV>
            <wp:extent cx="1404620" cy="1398905"/>
            <wp:effectExtent l="0" t="0" r="5080" b="0"/>
            <wp:wrapSquare wrapText="bothSides"/>
            <wp:docPr id="8" name="Image 8" descr="Enseignement Catholique du Morbihan - DDEC 56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seignement Catholique du Morbihan - DDEC 56 |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620" cy="1398905"/>
                    </a:xfrm>
                    <a:prstGeom prst="rect">
                      <a:avLst/>
                    </a:prstGeom>
                    <a:noFill/>
                  </pic:spPr>
                </pic:pic>
              </a:graphicData>
            </a:graphic>
            <wp14:sizeRelH relativeFrom="page">
              <wp14:pctWidth>0</wp14:pctWidth>
            </wp14:sizeRelH>
            <wp14:sizeRelV relativeFrom="page">
              <wp14:pctHeight>0</wp14:pctHeight>
            </wp14:sizeRelV>
          </wp:anchor>
        </w:drawing>
      </w:r>
    </w:p>
    <w:p w14:paraId="30923BD2" w14:textId="3BC958D2" w:rsidR="001141A8" w:rsidRDefault="001141A8">
      <w:pPr>
        <w:rPr>
          <w:rFonts w:cstheme="minorHAnsi"/>
        </w:rPr>
      </w:pPr>
    </w:p>
    <w:p w14:paraId="366155AB" w14:textId="4F2051BE" w:rsidR="005D3BEA" w:rsidRDefault="005D3BEA">
      <w:pPr>
        <w:rPr>
          <w:rFonts w:cstheme="minorHAnsi"/>
        </w:rPr>
      </w:pPr>
    </w:p>
    <w:p w14:paraId="612EAD41" w14:textId="77777777" w:rsidR="005D3BEA" w:rsidRPr="00C82811" w:rsidRDefault="005D3BEA">
      <w:pPr>
        <w:rPr>
          <w:rFonts w:cstheme="minorHAnsi"/>
        </w:rPr>
      </w:pPr>
    </w:p>
    <w:p w14:paraId="6CC5809D" w14:textId="5CF4A7F9" w:rsidR="00D95664" w:rsidRDefault="00C82811">
      <w:r>
        <w:rPr>
          <w:rFonts w:cstheme="minorHAnsi"/>
        </w:rPr>
        <w:t>DDEC 56 – Service Formation Humaine – Juin 2021</w:t>
      </w:r>
    </w:p>
    <w:sectPr w:rsidR="00D95664" w:rsidSect="002369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64"/>
    <w:rsid w:val="00010D85"/>
    <w:rsid w:val="000356EF"/>
    <w:rsid w:val="00093A3D"/>
    <w:rsid w:val="001141A8"/>
    <w:rsid w:val="00117033"/>
    <w:rsid w:val="00134954"/>
    <w:rsid w:val="00166D0D"/>
    <w:rsid w:val="00201D6B"/>
    <w:rsid w:val="00233FA2"/>
    <w:rsid w:val="002369BA"/>
    <w:rsid w:val="002509D6"/>
    <w:rsid w:val="003E6641"/>
    <w:rsid w:val="004475C9"/>
    <w:rsid w:val="004E09C4"/>
    <w:rsid w:val="00592998"/>
    <w:rsid w:val="005D3BEA"/>
    <w:rsid w:val="00663204"/>
    <w:rsid w:val="006A0BC8"/>
    <w:rsid w:val="006C08D4"/>
    <w:rsid w:val="006C116D"/>
    <w:rsid w:val="006C53D9"/>
    <w:rsid w:val="006F24DD"/>
    <w:rsid w:val="00715430"/>
    <w:rsid w:val="00761AC1"/>
    <w:rsid w:val="00797B42"/>
    <w:rsid w:val="00841AA1"/>
    <w:rsid w:val="008A5B07"/>
    <w:rsid w:val="008E4BA6"/>
    <w:rsid w:val="00935F14"/>
    <w:rsid w:val="00980678"/>
    <w:rsid w:val="009F1940"/>
    <w:rsid w:val="00A53FCC"/>
    <w:rsid w:val="00BB29FF"/>
    <w:rsid w:val="00C671DA"/>
    <w:rsid w:val="00C82811"/>
    <w:rsid w:val="00C955FE"/>
    <w:rsid w:val="00D734BB"/>
    <w:rsid w:val="00D95664"/>
    <w:rsid w:val="00DF07AB"/>
    <w:rsid w:val="00DF5CDB"/>
    <w:rsid w:val="00E03AB1"/>
    <w:rsid w:val="00E44D22"/>
    <w:rsid w:val="00E60B91"/>
    <w:rsid w:val="00EA0E58"/>
    <w:rsid w:val="00ED3873"/>
    <w:rsid w:val="00EE24C0"/>
    <w:rsid w:val="00F20977"/>
    <w:rsid w:val="00FD4556"/>
    <w:rsid w:val="00FF7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077"/>
  <w15:chartTrackingRefBased/>
  <w15:docId w15:val="{E1411934-25EC-4449-BD62-CBEBD298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42"/>
  </w:style>
  <w:style w:type="paragraph" w:styleId="Titre2">
    <w:name w:val="heading 2"/>
    <w:basedOn w:val="Normal"/>
    <w:next w:val="Normal"/>
    <w:link w:val="Titre2Car"/>
    <w:qFormat/>
    <w:rsid w:val="00C82811"/>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3E66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3E6641"/>
  </w:style>
  <w:style w:type="paragraph" w:styleId="Paragraphedeliste">
    <w:name w:val="List Paragraph"/>
    <w:basedOn w:val="Normal"/>
    <w:uiPriority w:val="34"/>
    <w:qFormat/>
    <w:rsid w:val="00C671DA"/>
    <w:pPr>
      <w:ind w:left="720"/>
      <w:contextualSpacing/>
    </w:pPr>
  </w:style>
  <w:style w:type="character" w:customStyle="1" w:styleId="monstyle2">
    <w:name w:val="monstyle2"/>
    <w:basedOn w:val="Policepardfaut"/>
    <w:rsid w:val="00233FA2"/>
  </w:style>
  <w:style w:type="paragraph" w:customStyle="1" w:styleId="Texteprformat">
    <w:name w:val="Texte préformaté"/>
    <w:basedOn w:val="Normal"/>
    <w:rsid w:val="008A5B07"/>
    <w:pPr>
      <w:widowControl w:val="0"/>
      <w:suppressAutoHyphens/>
      <w:spacing w:after="0" w:line="240" w:lineRule="auto"/>
    </w:pPr>
    <w:rPr>
      <w:rFonts w:ascii="Courier New" w:eastAsia="Courier New" w:hAnsi="Courier New" w:cs="Courier New"/>
      <w:kern w:val="2"/>
      <w:sz w:val="20"/>
      <w:szCs w:val="20"/>
      <w:lang w:eastAsia="hi-IN" w:bidi="hi-IN"/>
    </w:rPr>
  </w:style>
  <w:style w:type="character" w:styleId="Lienhypertexte">
    <w:name w:val="Hyperlink"/>
    <w:basedOn w:val="Policepardfaut"/>
    <w:uiPriority w:val="99"/>
    <w:unhideWhenUsed/>
    <w:rsid w:val="004E09C4"/>
    <w:rPr>
      <w:color w:val="0563C1" w:themeColor="hyperlink"/>
      <w:u w:val="single"/>
    </w:rPr>
  </w:style>
  <w:style w:type="character" w:styleId="Mentionnonrsolue">
    <w:name w:val="Unresolved Mention"/>
    <w:basedOn w:val="Policepardfaut"/>
    <w:uiPriority w:val="99"/>
    <w:semiHidden/>
    <w:unhideWhenUsed/>
    <w:rsid w:val="004E09C4"/>
    <w:rPr>
      <w:color w:val="605E5C"/>
      <w:shd w:val="clear" w:color="auto" w:fill="E1DFDD"/>
    </w:rPr>
  </w:style>
  <w:style w:type="character" w:customStyle="1" w:styleId="Titre2Car">
    <w:name w:val="Titre 2 Car"/>
    <w:basedOn w:val="Policepardfaut"/>
    <w:link w:val="Titre2"/>
    <w:rsid w:val="00C82811"/>
    <w:rPr>
      <w:rFonts w:ascii="Times New Roman" w:eastAsia="Times New Roman" w:hAnsi="Times New Roman" w:cs="Times New Roman"/>
      <w:color w:val="000000"/>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9764">
      <w:bodyDiv w:val="1"/>
      <w:marLeft w:val="0"/>
      <w:marRight w:val="0"/>
      <w:marTop w:val="0"/>
      <w:marBottom w:val="0"/>
      <w:divBdr>
        <w:top w:val="none" w:sz="0" w:space="0" w:color="auto"/>
        <w:left w:val="none" w:sz="0" w:space="0" w:color="auto"/>
        <w:bottom w:val="none" w:sz="0" w:space="0" w:color="auto"/>
        <w:right w:val="none" w:sz="0" w:space="0" w:color="auto"/>
      </w:divBdr>
    </w:div>
    <w:div w:id="679234575">
      <w:bodyDiv w:val="1"/>
      <w:marLeft w:val="0"/>
      <w:marRight w:val="0"/>
      <w:marTop w:val="0"/>
      <w:marBottom w:val="0"/>
      <w:divBdr>
        <w:top w:val="none" w:sz="0" w:space="0" w:color="auto"/>
        <w:left w:val="none" w:sz="0" w:space="0" w:color="auto"/>
        <w:bottom w:val="none" w:sz="0" w:space="0" w:color="auto"/>
        <w:right w:val="none" w:sz="0" w:space="0" w:color="auto"/>
      </w:divBdr>
    </w:div>
    <w:div w:id="1038314956">
      <w:bodyDiv w:val="1"/>
      <w:marLeft w:val="0"/>
      <w:marRight w:val="0"/>
      <w:marTop w:val="0"/>
      <w:marBottom w:val="0"/>
      <w:divBdr>
        <w:top w:val="none" w:sz="0" w:space="0" w:color="auto"/>
        <w:left w:val="none" w:sz="0" w:space="0" w:color="auto"/>
        <w:bottom w:val="none" w:sz="0" w:space="0" w:color="auto"/>
        <w:right w:val="none" w:sz="0" w:space="0" w:color="auto"/>
      </w:divBdr>
    </w:div>
    <w:div w:id="1110009958">
      <w:bodyDiv w:val="1"/>
      <w:marLeft w:val="0"/>
      <w:marRight w:val="0"/>
      <w:marTop w:val="0"/>
      <w:marBottom w:val="0"/>
      <w:divBdr>
        <w:top w:val="none" w:sz="0" w:space="0" w:color="auto"/>
        <w:left w:val="none" w:sz="0" w:space="0" w:color="auto"/>
        <w:bottom w:val="none" w:sz="0" w:space="0" w:color="auto"/>
        <w:right w:val="none" w:sz="0" w:space="0" w:color="auto"/>
      </w:divBdr>
    </w:div>
    <w:div w:id="1445423324">
      <w:bodyDiv w:val="1"/>
      <w:marLeft w:val="0"/>
      <w:marRight w:val="0"/>
      <w:marTop w:val="0"/>
      <w:marBottom w:val="0"/>
      <w:divBdr>
        <w:top w:val="none" w:sz="0" w:space="0" w:color="auto"/>
        <w:left w:val="none" w:sz="0" w:space="0" w:color="auto"/>
        <w:bottom w:val="none" w:sz="0" w:space="0" w:color="auto"/>
        <w:right w:val="none" w:sz="0" w:space="0" w:color="auto"/>
      </w:divBdr>
    </w:div>
    <w:div w:id="1569805959">
      <w:bodyDiv w:val="1"/>
      <w:marLeft w:val="0"/>
      <w:marRight w:val="0"/>
      <w:marTop w:val="0"/>
      <w:marBottom w:val="0"/>
      <w:divBdr>
        <w:top w:val="none" w:sz="0" w:space="0" w:color="auto"/>
        <w:left w:val="none" w:sz="0" w:space="0" w:color="auto"/>
        <w:bottom w:val="none" w:sz="0" w:space="0" w:color="auto"/>
        <w:right w:val="none" w:sz="0" w:space="0" w:color="auto"/>
      </w:divBdr>
    </w:div>
    <w:div w:id="1781601600">
      <w:bodyDiv w:val="1"/>
      <w:marLeft w:val="0"/>
      <w:marRight w:val="0"/>
      <w:marTop w:val="0"/>
      <w:marBottom w:val="0"/>
      <w:divBdr>
        <w:top w:val="none" w:sz="0" w:space="0" w:color="auto"/>
        <w:left w:val="none" w:sz="0" w:space="0" w:color="auto"/>
        <w:bottom w:val="none" w:sz="0" w:space="0" w:color="auto"/>
        <w:right w:val="none" w:sz="0" w:space="0" w:color="auto"/>
      </w:divBdr>
    </w:div>
    <w:div w:id="18208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zm3UhKp2rI" TargetMode="External"/><Relationship Id="rId11" Type="http://schemas.openxmlformats.org/officeDocument/2006/relationships/hyperlink" Target="https://www.youtube.com/watch?v=94Lz58Ov1t8" TargetMode="External"/><Relationship Id="rId5" Type="http://schemas.openxmlformats.org/officeDocument/2006/relationships/hyperlink" Target="http://www.afla.fr/evenements/debuche2011/preparatifs/chorale/04%20Alleluia%20Schutz.pdf" TargetMode="External"/><Relationship Id="rId15" Type="http://schemas.openxmlformats.org/officeDocument/2006/relationships/theme" Target="theme/theme1.xml"/><Relationship Id="rId10" Type="http://schemas.openxmlformats.org/officeDocument/2006/relationships/hyperlink" Target="http://liturgie-ste-anne.fr/wa_files/Sta3_20Sainte_20Anne_2C_20_C3_B4_20bonne_20m_C3_A8re_20_28accompagnement_20simple_29.pd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dc:creator>
  <cp:keywords/>
  <dc:description/>
  <cp:lastModifiedBy>Myriam DE LA PESCHARDIERE</cp:lastModifiedBy>
  <cp:revision>32</cp:revision>
  <dcterms:created xsi:type="dcterms:W3CDTF">2021-06-29T10:30:00Z</dcterms:created>
  <dcterms:modified xsi:type="dcterms:W3CDTF">2021-06-30T14:47:00Z</dcterms:modified>
</cp:coreProperties>
</file>