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CB36" w14:textId="3B72BC85" w:rsidR="009A2B44" w:rsidRPr="009A2B44" w:rsidRDefault="00051B63" w:rsidP="009A2B44">
      <w:pPr>
        <w:jc w:val="center"/>
        <w:rPr>
          <w:rFonts w:ascii="ADLaM Display" w:hAnsi="ADLaM Display" w:cs="ADLaM Display"/>
          <w:color w:val="009999"/>
          <w:sz w:val="36"/>
          <w:szCs w:val="36"/>
        </w:rPr>
      </w:pPr>
      <w:r w:rsidRPr="009A2B44">
        <w:rPr>
          <w:rFonts w:ascii="ADLaM Display" w:hAnsi="ADLaM Display" w:cs="ADLaM Display"/>
          <w:color w:val="009999"/>
          <w:sz w:val="36"/>
          <w:szCs w:val="36"/>
        </w:rPr>
        <w:t>Célébration de</w:t>
      </w:r>
      <w:r w:rsidR="009A2B44" w:rsidRPr="009A2B44">
        <w:rPr>
          <w:rFonts w:ascii="ADLaM Display" w:hAnsi="ADLaM Display" w:cs="ADLaM Display"/>
          <w:color w:val="009999"/>
          <w:sz w:val="36"/>
          <w:szCs w:val="36"/>
        </w:rPr>
        <w:t xml:space="preserve"> la Parole</w:t>
      </w:r>
    </w:p>
    <w:p w14:paraId="1442EBEC" w14:textId="3FF21EF7" w:rsidR="00A93AA1" w:rsidRPr="009A2B44" w:rsidRDefault="009A2B44" w:rsidP="009A2B44">
      <w:pPr>
        <w:jc w:val="center"/>
        <w:rPr>
          <w:rFonts w:ascii="ADLaM Display" w:hAnsi="ADLaM Display" w:cs="ADLaM Display"/>
          <w:color w:val="009999"/>
          <w:sz w:val="36"/>
          <w:szCs w:val="36"/>
        </w:rPr>
      </w:pPr>
      <w:r w:rsidRPr="009A2B44">
        <w:rPr>
          <w:rFonts w:ascii="ADLaM Display" w:hAnsi="ADLaM Display" w:cs="ADLaM Display"/>
          <w:color w:val="009999"/>
          <w:sz w:val="36"/>
          <w:szCs w:val="36"/>
        </w:rPr>
        <w:t>pour la</w:t>
      </w:r>
      <w:r w:rsidR="00051B63" w:rsidRPr="009A2B44">
        <w:rPr>
          <w:rFonts w:ascii="ADLaM Display" w:hAnsi="ADLaM Display" w:cs="ADLaM Display"/>
          <w:color w:val="009999"/>
          <w:sz w:val="36"/>
          <w:szCs w:val="36"/>
        </w:rPr>
        <w:t xml:space="preserve"> rentrée </w:t>
      </w:r>
      <w:r w:rsidRPr="009A2B44">
        <w:rPr>
          <w:rFonts w:ascii="ADLaM Display" w:hAnsi="ADLaM Display" w:cs="ADLaM Display"/>
          <w:color w:val="009999"/>
          <w:sz w:val="36"/>
          <w:szCs w:val="36"/>
        </w:rPr>
        <w:t>des</w:t>
      </w:r>
      <w:r w:rsidR="00051B63" w:rsidRPr="009A2B44">
        <w:rPr>
          <w:rFonts w:ascii="ADLaM Display" w:hAnsi="ADLaM Display" w:cs="ADLaM Display"/>
          <w:color w:val="009999"/>
          <w:sz w:val="36"/>
          <w:szCs w:val="36"/>
        </w:rPr>
        <w:t xml:space="preserve"> communautés éducatives</w:t>
      </w:r>
    </w:p>
    <w:p w14:paraId="2919B347" w14:textId="1B598ECB" w:rsidR="009A2B44" w:rsidRPr="0003093D" w:rsidRDefault="0003093D" w:rsidP="0003093D">
      <w:pPr>
        <w:jc w:val="center"/>
        <w:rPr>
          <w:b/>
          <w:bCs/>
          <w:color w:val="BF4E14" w:themeColor="accent2" w:themeShade="BF"/>
          <w:sz w:val="28"/>
          <w:szCs w:val="28"/>
        </w:rPr>
      </w:pPr>
      <w:r w:rsidRPr="0003093D">
        <w:rPr>
          <w:b/>
          <w:bCs/>
          <w:color w:val="BF4E14" w:themeColor="accent2" w:themeShade="BF"/>
          <w:sz w:val="28"/>
          <w:szCs w:val="28"/>
        </w:rPr>
        <w:t>« </w:t>
      </w:r>
      <w:r w:rsidR="001405C5">
        <w:rPr>
          <w:b/>
          <w:bCs/>
          <w:color w:val="BF4E14" w:themeColor="accent2" w:themeShade="BF"/>
          <w:sz w:val="28"/>
          <w:szCs w:val="28"/>
        </w:rPr>
        <w:t>P</w:t>
      </w:r>
      <w:r w:rsidRPr="0003093D">
        <w:rPr>
          <w:b/>
          <w:bCs/>
          <w:color w:val="BF4E14" w:themeColor="accent2" w:themeShade="BF"/>
          <w:sz w:val="28"/>
          <w:szCs w:val="28"/>
        </w:rPr>
        <w:t>èlerins d’espérance »</w:t>
      </w:r>
    </w:p>
    <w:p w14:paraId="2003A092" w14:textId="1D1EEB10" w:rsidR="00051B63" w:rsidRDefault="00051B63"/>
    <w:p w14:paraId="7EDE40B2" w14:textId="47B4CA2E" w:rsidR="00051B63" w:rsidRPr="009A2B44" w:rsidRDefault="00051B63">
      <w:pPr>
        <w:rPr>
          <w:b/>
          <w:bCs/>
          <w:color w:val="009999"/>
        </w:rPr>
      </w:pPr>
      <w:r w:rsidRPr="009A2B44">
        <w:rPr>
          <w:b/>
          <w:bCs/>
          <w:color w:val="009999"/>
        </w:rPr>
        <w:t>Chant d’ouverture</w:t>
      </w:r>
    </w:p>
    <w:p w14:paraId="1F3DF705" w14:textId="7DBD3035" w:rsidR="00051B63" w:rsidRPr="00051B63" w:rsidRDefault="00EF7867" w:rsidP="00051B63">
      <w:r>
        <w:rPr>
          <w:noProof/>
        </w:rPr>
        <w:drawing>
          <wp:anchor distT="0" distB="0" distL="114300" distR="114300" simplePos="0" relativeHeight="251660288" behindDoc="0" locked="0" layoutInCell="1" allowOverlap="1" wp14:anchorId="19008DFC" wp14:editId="229D1B66">
            <wp:simplePos x="0" y="0"/>
            <wp:positionH relativeFrom="margin">
              <wp:posOffset>4040916</wp:posOffset>
            </wp:positionH>
            <wp:positionV relativeFrom="margin">
              <wp:posOffset>1964018</wp:posOffset>
            </wp:positionV>
            <wp:extent cx="1593850" cy="1250315"/>
            <wp:effectExtent l="0" t="0" r="0" b="6985"/>
            <wp:wrapSquare wrapText="bothSides"/>
            <wp:docPr id="1394944494" name="Image 5" descr="Lire l'Evangile. - Les cigales éloqu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re l'Evangile. - Les cigales éloquen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3850"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B63" w:rsidRPr="00051B63">
        <w:rPr>
          <w:b/>
          <w:bCs/>
        </w:rPr>
        <w:t>R. Que vive mon âme à te louer !</w:t>
      </w:r>
      <w:r w:rsidR="00051B63">
        <w:rPr>
          <w:b/>
          <w:bCs/>
        </w:rPr>
        <w:t xml:space="preserve"> </w:t>
      </w:r>
      <w:r w:rsidR="00051B63" w:rsidRPr="00051B63">
        <w:rPr>
          <w:b/>
          <w:bCs/>
        </w:rPr>
        <w:t>Tu as posé une lampe,</w:t>
      </w:r>
      <w:r w:rsidR="00051B63" w:rsidRPr="00051B63">
        <w:rPr>
          <w:b/>
          <w:bCs/>
        </w:rPr>
        <w:br/>
        <w:t>Une lumière sur ma route,</w:t>
      </w:r>
      <w:r w:rsidR="00051B63" w:rsidRPr="00051B63">
        <w:rPr>
          <w:b/>
          <w:bCs/>
        </w:rPr>
        <w:br/>
        <w:t>Ta parole, Seigneur</w:t>
      </w:r>
      <w:r w:rsidR="00051B63">
        <w:rPr>
          <w:b/>
          <w:bCs/>
        </w:rPr>
        <w:t>. (bis)</w:t>
      </w:r>
      <w:r w:rsidRPr="00EF7867">
        <w:t xml:space="preserve"> </w:t>
      </w:r>
      <w:r w:rsidR="00051B63" w:rsidRPr="00051B63">
        <w:rPr>
          <w:b/>
          <w:bCs/>
        </w:rPr>
        <w:br/>
      </w:r>
      <w:r w:rsidR="00051B63" w:rsidRPr="00051B63">
        <w:br/>
        <w:t>1. Heureux ceux qui marchent dans tes voies, Seigneur !</w:t>
      </w:r>
      <w:r w:rsidR="00051B63" w:rsidRPr="00051B63">
        <w:br/>
        <w:t>De tout mon cœur, je veux garder ta parole,</w:t>
      </w:r>
      <w:r w:rsidR="00051B63" w:rsidRPr="00051B63">
        <w:br/>
        <w:t>Ne me délaisse pas, Dieu de ma joie.</w:t>
      </w:r>
    </w:p>
    <w:p w14:paraId="273A3CE8" w14:textId="5AE07A65" w:rsidR="00051B63" w:rsidRPr="00051B63" w:rsidRDefault="00051B63" w:rsidP="00051B63">
      <w:r w:rsidRPr="00051B63">
        <w:t>2. Heureux ceux qui veulent faire ta volonté !</w:t>
      </w:r>
      <w:r w:rsidRPr="00051B63">
        <w:br/>
        <w:t>Je cours sans peur sur la voie de tes préceptes</w:t>
      </w:r>
      <w:r w:rsidRPr="00051B63">
        <w:br/>
        <w:t>Et mes lèvres publient ta vérité.</w:t>
      </w:r>
    </w:p>
    <w:p w14:paraId="1A78ED26" w14:textId="7D7D8F57" w:rsidR="00051B63" w:rsidRDefault="00051B63">
      <w:r w:rsidRPr="009A2B44">
        <w:rPr>
          <w:i/>
          <w:iCs/>
          <w:color w:val="CC6600"/>
        </w:rPr>
        <w:t>A écouter sur :</w:t>
      </w:r>
      <w:r>
        <w:t xml:space="preserve"> </w:t>
      </w:r>
      <w:hyperlink r:id="rId6" w:history="1">
        <w:r w:rsidRPr="00915ABE">
          <w:rPr>
            <w:rStyle w:val="Lienhypertexte"/>
          </w:rPr>
          <w:t>https://catechisme-emmanuel.com/chants/que-vive-mon-ame-a-te-louer/</w:t>
        </w:r>
      </w:hyperlink>
    </w:p>
    <w:p w14:paraId="1EF8BFA5" w14:textId="3F08E0F6" w:rsidR="00051B63" w:rsidRDefault="00051B63">
      <w:proofErr w:type="gramStart"/>
      <w:r w:rsidRPr="009A2B44">
        <w:rPr>
          <w:i/>
          <w:iCs/>
          <w:color w:val="CC6600"/>
        </w:rPr>
        <w:t>Partition sur</w:t>
      </w:r>
      <w:proofErr w:type="gramEnd"/>
      <w:r w:rsidRPr="009A2B44">
        <w:rPr>
          <w:i/>
          <w:iCs/>
          <w:color w:val="CC6600"/>
        </w:rPr>
        <w:t> :</w:t>
      </w:r>
      <w:r w:rsidRPr="009A2B44">
        <w:rPr>
          <w:color w:val="CC6600"/>
        </w:rPr>
        <w:t xml:space="preserve"> </w:t>
      </w:r>
      <w:hyperlink r:id="rId7" w:history="1">
        <w:r w:rsidRPr="00915ABE">
          <w:rPr>
            <w:rStyle w:val="Lienhypertexte"/>
          </w:rPr>
          <w:t>https://cheminstgilles.fr/pdf/chants/Que_vive_mon_%C3%A2me_%C3%A0_te_louer_C513.pdf</w:t>
        </w:r>
      </w:hyperlink>
    </w:p>
    <w:p w14:paraId="5D9DA1F0" w14:textId="27C859FE" w:rsidR="00051B63" w:rsidRDefault="00051B63"/>
    <w:p w14:paraId="1BF45214" w14:textId="5B92ADA3" w:rsidR="00051B63" w:rsidRPr="009A2B44" w:rsidRDefault="008308DA">
      <w:pPr>
        <w:rPr>
          <w:i/>
          <w:iCs/>
          <w:color w:val="CC6600"/>
        </w:rPr>
      </w:pPr>
      <w:r w:rsidRPr="009A2B44">
        <w:rPr>
          <w:i/>
          <w:iCs/>
          <w:color w:val="CC6600"/>
        </w:rPr>
        <w:t>F</w:t>
      </w:r>
      <w:r w:rsidR="00051B63" w:rsidRPr="009A2B44">
        <w:rPr>
          <w:i/>
          <w:iCs/>
          <w:color w:val="CC6600"/>
        </w:rPr>
        <w:t>aire un signe de croix</w:t>
      </w:r>
      <w:r w:rsidR="00016516">
        <w:rPr>
          <w:i/>
          <w:iCs/>
          <w:color w:val="CC6600"/>
        </w:rPr>
        <w:t xml:space="preserve"> </w:t>
      </w:r>
    </w:p>
    <w:p w14:paraId="49E8AEE2" w14:textId="3B4F6347" w:rsidR="00051B63" w:rsidRDefault="00051B63"/>
    <w:p w14:paraId="0AFE994C" w14:textId="58D2CC97" w:rsidR="00051B63" w:rsidRPr="008308DA" w:rsidRDefault="009A2B44">
      <w:pPr>
        <w:rPr>
          <w:i/>
          <w:iCs/>
        </w:rPr>
      </w:pPr>
      <w:r w:rsidRPr="009A2B44">
        <w:rPr>
          <w:b/>
          <w:bCs/>
          <w:color w:val="009999"/>
        </w:rPr>
        <w:t xml:space="preserve">Alléluia </w:t>
      </w:r>
      <w:r>
        <w:rPr>
          <w:b/>
          <w:bCs/>
          <w:color w:val="009999"/>
        </w:rPr>
        <w:tab/>
      </w:r>
      <w:r w:rsidR="008308DA" w:rsidRPr="009A2B44">
        <w:rPr>
          <w:i/>
          <w:iCs/>
          <w:color w:val="CC6600"/>
        </w:rPr>
        <w:t>On chante un Alléluia au choix</w:t>
      </w:r>
    </w:p>
    <w:p w14:paraId="47128E49" w14:textId="0FF87E9D" w:rsidR="00051B63" w:rsidRPr="00051B63" w:rsidRDefault="00051B63" w:rsidP="006850A9">
      <w:pPr>
        <w:pBdr>
          <w:top w:val="single" w:sz="4" w:space="1" w:color="auto"/>
          <w:left w:val="single" w:sz="4" w:space="4" w:color="auto"/>
          <w:bottom w:val="single" w:sz="4" w:space="1" w:color="auto"/>
          <w:right w:val="single" w:sz="4" w:space="4" w:color="auto"/>
        </w:pBdr>
        <w:rPr>
          <w:u w:val="single"/>
        </w:rPr>
      </w:pPr>
      <w:r w:rsidRPr="00051B63">
        <w:rPr>
          <w:u w:val="single"/>
        </w:rPr>
        <w:t>De l’évangile selon saint Luc</w:t>
      </w:r>
      <w:r>
        <w:rPr>
          <w:u w:val="single"/>
        </w:rPr>
        <w:t xml:space="preserve"> (</w:t>
      </w:r>
      <w:proofErr w:type="spellStart"/>
      <w:r>
        <w:rPr>
          <w:u w:val="single"/>
        </w:rPr>
        <w:t>Lc</w:t>
      </w:r>
      <w:proofErr w:type="spellEnd"/>
      <w:r>
        <w:rPr>
          <w:u w:val="single"/>
        </w:rPr>
        <w:t xml:space="preserve"> 15, 3-7)</w:t>
      </w:r>
      <w:r w:rsidR="00482232">
        <w:rPr>
          <w:u w:val="single"/>
        </w:rPr>
        <w:t xml:space="preserve"> </w:t>
      </w:r>
    </w:p>
    <w:p w14:paraId="1BBE3F14" w14:textId="0D4B41EB" w:rsidR="00051B63" w:rsidRPr="006850A9" w:rsidRDefault="00051B63" w:rsidP="006850A9">
      <w:pPr>
        <w:pBdr>
          <w:top w:val="single" w:sz="4" w:space="1" w:color="auto"/>
          <w:left w:val="single" w:sz="4" w:space="4" w:color="auto"/>
          <w:bottom w:val="single" w:sz="4" w:space="1" w:color="auto"/>
          <w:right w:val="single" w:sz="4" w:space="4" w:color="auto"/>
        </w:pBdr>
        <w:jc w:val="both"/>
        <w:rPr>
          <w:color w:val="008080"/>
        </w:rPr>
      </w:pPr>
      <w:r w:rsidRPr="006850A9">
        <w:rPr>
          <w:color w:val="008080"/>
        </w:rPr>
        <w:t>Jésus leur dit cette parabole : « Si l’un de vous a cent brebis et qu’il en perd une, n’abandonne-t-il pas les quatre-vingt-dix-neuf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quatre-vingt-dix-neuf justes qui n’ont pas besoin de conversion. »</w:t>
      </w:r>
    </w:p>
    <w:p w14:paraId="0EAC123F" w14:textId="5E3AB554" w:rsidR="008308DA" w:rsidRPr="009A2B44" w:rsidRDefault="00EF7867" w:rsidP="00051B63">
      <w:pPr>
        <w:jc w:val="both"/>
        <w:rPr>
          <w:i/>
          <w:iCs/>
          <w:color w:val="CC6600"/>
        </w:rPr>
      </w:pPr>
      <w:r>
        <w:rPr>
          <w:noProof/>
        </w:rPr>
        <w:drawing>
          <wp:anchor distT="0" distB="0" distL="114300" distR="114300" simplePos="0" relativeHeight="251658240" behindDoc="0" locked="0" layoutInCell="1" allowOverlap="1" wp14:anchorId="582FCD68" wp14:editId="1400D8EA">
            <wp:simplePos x="0" y="0"/>
            <wp:positionH relativeFrom="margin">
              <wp:posOffset>3874770</wp:posOffset>
            </wp:positionH>
            <wp:positionV relativeFrom="margin">
              <wp:posOffset>7319570</wp:posOffset>
            </wp:positionV>
            <wp:extent cx="1878965" cy="1411605"/>
            <wp:effectExtent l="0" t="0" r="6985" b="0"/>
            <wp:wrapSquare wrapText="bothSides"/>
            <wp:docPr id="856999442" name="Image 3" descr="Suivre le bon b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ivre le bon ber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965" cy="1411605"/>
                    </a:xfrm>
                    <a:prstGeom prst="rect">
                      <a:avLst/>
                    </a:prstGeom>
                    <a:noFill/>
                    <a:ln>
                      <a:noFill/>
                    </a:ln>
                  </pic:spPr>
                </pic:pic>
              </a:graphicData>
            </a:graphic>
          </wp:anchor>
        </w:drawing>
      </w:r>
      <w:r w:rsidR="008308DA" w:rsidRPr="009A2B44">
        <w:rPr>
          <w:i/>
          <w:iCs/>
          <w:color w:val="CC6600"/>
        </w:rPr>
        <w:t>Commentaire à lire en l’absence de prêtre :</w:t>
      </w:r>
    </w:p>
    <w:p w14:paraId="47B5DA92" w14:textId="56A8A077" w:rsidR="00C10C97" w:rsidRDefault="008308DA" w:rsidP="00051B63">
      <w:pPr>
        <w:jc w:val="both"/>
      </w:pPr>
      <w:r>
        <w:t>Que veut nous dire Jésus </w:t>
      </w:r>
      <w:r w:rsidR="00C10C97">
        <w:t xml:space="preserve">à travers ce récit </w:t>
      </w:r>
      <w:r>
        <w:t>?</w:t>
      </w:r>
      <w:r w:rsidR="00C10C97">
        <w:t xml:space="preserve"> </w:t>
      </w:r>
    </w:p>
    <w:p w14:paraId="31E711BB" w14:textId="2E20F921" w:rsidR="00C10C97" w:rsidRDefault="00EF7867" w:rsidP="00051B63">
      <w:pPr>
        <w:jc w:val="both"/>
      </w:pPr>
      <w:r>
        <w:rPr>
          <w:noProof/>
        </w:rPr>
        <mc:AlternateContent>
          <mc:Choice Requires="wps">
            <w:drawing>
              <wp:anchor distT="0" distB="0" distL="114300" distR="114300" simplePos="0" relativeHeight="251659264" behindDoc="0" locked="0" layoutInCell="1" allowOverlap="1" wp14:anchorId="233280AC" wp14:editId="75DA2E9E">
                <wp:simplePos x="0" y="0"/>
                <wp:positionH relativeFrom="column">
                  <wp:posOffset>3873500</wp:posOffset>
                </wp:positionH>
                <wp:positionV relativeFrom="paragraph">
                  <wp:posOffset>747692</wp:posOffset>
                </wp:positionV>
                <wp:extent cx="1878965" cy="497541"/>
                <wp:effectExtent l="0" t="0" r="26035" b="17145"/>
                <wp:wrapNone/>
                <wp:docPr id="596085470" name="Zone de texte 4"/>
                <wp:cNvGraphicFramePr/>
                <a:graphic xmlns:a="http://schemas.openxmlformats.org/drawingml/2006/main">
                  <a:graphicData uri="http://schemas.microsoft.com/office/word/2010/wordprocessingShape">
                    <wps:wsp>
                      <wps:cNvSpPr txBox="1"/>
                      <wps:spPr>
                        <a:xfrm>
                          <a:off x="0" y="0"/>
                          <a:ext cx="1878965" cy="497541"/>
                        </a:xfrm>
                        <a:prstGeom prst="rect">
                          <a:avLst/>
                        </a:prstGeom>
                        <a:solidFill>
                          <a:schemeClr val="lt1"/>
                        </a:solidFill>
                        <a:ln w="6350">
                          <a:solidFill>
                            <a:schemeClr val="bg1"/>
                          </a:solidFill>
                        </a:ln>
                      </wps:spPr>
                      <wps:txbx>
                        <w:txbxContent>
                          <w:p w14:paraId="62088976" w14:textId="41AFBE29" w:rsidR="00EF7867" w:rsidRDefault="00EF7867">
                            <w:pPr>
                              <w:rPr>
                                <w:sz w:val="16"/>
                                <w:szCs w:val="16"/>
                              </w:rPr>
                            </w:pPr>
                            <w:r>
                              <w:rPr>
                                <w:sz w:val="16"/>
                                <w:szCs w:val="16"/>
                              </w:rPr>
                              <w:t xml:space="preserve">Photo sur : </w:t>
                            </w:r>
                            <w:hyperlink r:id="rId9" w:history="1">
                              <w:r w:rsidRPr="00915ABE">
                                <w:rPr>
                                  <w:rStyle w:val="Lienhypertexte"/>
                                  <w:sz w:val="16"/>
                                  <w:szCs w:val="16"/>
                                </w:rPr>
                                <w:t>https://arras.catholique.fr/suivre-bon-berger.html</w:t>
                              </w:r>
                            </w:hyperlink>
                          </w:p>
                          <w:p w14:paraId="0D94452D" w14:textId="77777777" w:rsidR="00EF7867" w:rsidRPr="00EF7867" w:rsidRDefault="00EF786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3280AC" id="_x0000_t202" coordsize="21600,21600" o:spt="202" path="m,l,21600r21600,l21600,xe">
                <v:stroke joinstyle="miter"/>
                <v:path gradientshapeok="t" o:connecttype="rect"/>
              </v:shapetype>
              <v:shape id="Zone de texte 4" o:spid="_x0000_s1026" type="#_x0000_t202" style="position:absolute;left:0;text-align:left;margin-left:305pt;margin-top:58.85pt;width:147.95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ocMwIAAHwEAAAOAAAAZHJzL2Uyb0RvYy54bWysVE1v2zAMvQ/YfxB0X5xk+TTiFFmKDAOC&#10;tkA69KzIUmxAFjVJiZ39+lGK89Gup6IXmRKpJ/Lx0bO7plLkIKwrQWe01+lSIjSHvNS7jP5+Xn2b&#10;UOI80zlToEVGj8LRu/nXL7PapKIPBahcWIIg2qW1yWjhvUmTxPFCVMx1wAiNTgm2Yh63dpfkltWI&#10;Xqmk3+2Okhpsbixw4Rye3p+cdB7xpRTcP0rphCcqo5ibj6uN6zasyXzG0p1lpih5mwb7QBYVKzU+&#10;eoG6Z56RvS3/g6pKbsGB9B0OVQJSllzEGrCaXvdNNZuCGRFrQXKcudDkPg+WPxw25skS3/yABhsY&#10;CKmNSx0ehnoaaavwxUwJ+pHC44U20XjCw6XJeDIdDSnh6BtMx8NBhEmut411/qeAigQjoxbbEtli&#10;h7Xz+CKGnkPCYw5Uma9KpeImSEEslSUHhk1U/gz+KkppUmd09H3YjcCvfFFMV4Tt7h0EzEBpTORa&#10;e7B8s21aQraQH5EnCycJOcNXJRazZs4/MYuaQWpwDvwjLlIBJgOtRUkB9u975yEeW4leSmrUYEbd&#10;nz2zghL1S2OTp73BIIg2bgbDcR839tazvfXofbUEZKiHE2d4NEO8V2dTWqhecFwW4VV0Mc3x7Yz6&#10;s7n0p8nAceNisYhBKFPD/FpvDA/QoSOhVc/NC7Om7adHJTzAWa0sfdPWU2y4qWGx9yDL2PNA8InV&#10;lneUeJRCO45hhm73Mer605j/AwAA//8DAFBLAwQUAAYACAAAACEAEHKfJ+EAAAALAQAADwAAAGRy&#10;cy9kb3ducmV2LnhtbEyPwU7DMBBE70j8g7VI3KgdKGkT4lQRCCFRJETbCzc3XpKIeB3Fbpv+PcsJ&#10;jjszmn1TrCbXiyOOofOkIZkpEEi1tx01Gnbb55sliBANWdN7Qg1nDLAqLy8Kk1t/og88bmIjuIRC&#10;bjS0MQ65lKFu0Zkw8wMSe19+dCbyOTbSjubE5a6Xt0ql0pmO+ENrBnxssf7eHJyG1/mnebqLazxH&#10;mt6r6mU5zMOb1tdXU/UAIuIU/8Lwi8/oUDLT3h/IBtFrSBPFWyIbyWIBghOZus9A7FnJ0gRkWcj/&#10;G8ofAAAA//8DAFBLAQItABQABgAIAAAAIQC2gziS/gAAAOEBAAATAAAAAAAAAAAAAAAAAAAAAABb&#10;Q29udGVudF9UeXBlc10ueG1sUEsBAi0AFAAGAAgAAAAhADj9If/WAAAAlAEAAAsAAAAAAAAAAAAA&#10;AAAALwEAAF9yZWxzLy5yZWxzUEsBAi0AFAAGAAgAAAAhAPe6uhwzAgAAfAQAAA4AAAAAAAAAAAAA&#10;AAAALgIAAGRycy9lMm9Eb2MueG1sUEsBAi0AFAAGAAgAAAAhABBynyfhAAAACwEAAA8AAAAAAAAA&#10;AAAAAAAAjQQAAGRycy9kb3ducmV2LnhtbFBLBQYAAAAABAAEAPMAAACbBQAAAAA=&#10;" fillcolor="white [3201]" strokecolor="white [3212]" strokeweight=".5pt">
                <v:textbox>
                  <w:txbxContent>
                    <w:p w14:paraId="62088976" w14:textId="41AFBE29" w:rsidR="00EF7867" w:rsidRDefault="00EF7867">
                      <w:pPr>
                        <w:rPr>
                          <w:sz w:val="16"/>
                          <w:szCs w:val="16"/>
                        </w:rPr>
                      </w:pPr>
                      <w:r>
                        <w:rPr>
                          <w:sz w:val="16"/>
                          <w:szCs w:val="16"/>
                        </w:rPr>
                        <w:t xml:space="preserve">Photo sur : </w:t>
                      </w:r>
                      <w:hyperlink r:id="rId10" w:history="1">
                        <w:r w:rsidRPr="00915ABE">
                          <w:rPr>
                            <w:rStyle w:val="Lienhypertexte"/>
                            <w:sz w:val="16"/>
                            <w:szCs w:val="16"/>
                          </w:rPr>
                          <w:t>https://arras.catholique.fr/suivre-bon-berger.html</w:t>
                        </w:r>
                      </w:hyperlink>
                    </w:p>
                    <w:p w14:paraId="0D94452D" w14:textId="77777777" w:rsidR="00EF7867" w:rsidRPr="00EF7867" w:rsidRDefault="00EF7867">
                      <w:pPr>
                        <w:rPr>
                          <w:sz w:val="16"/>
                          <w:szCs w:val="16"/>
                        </w:rPr>
                      </w:pPr>
                    </w:p>
                  </w:txbxContent>
                </v:textbox>
              </v:shape>
            </w:pict>
          </mc:Fallback>
        </mc:AlternateContent>
      </w:r>
      <w:r w:rsidR="00C10C97">
        <w:t xml:space="preserve">Il se compare à un berger dont la charge est de veiller sur </w:t>
      </w:r>
      <w:r w:rsidR="006958EF">
        <w:t>s</w:t>
      </w:r>
      <w:r w:rsidR="00C10C97">
        <w:t>es brebis. Il nous dit clairement qu’il lui incombe de veiller sur nous comme un pasteur, qu’il connaît nos besoins, nos difficultés, nos doutes, et qu’il est présent, pour peu que l’on veuille bien être aidés.</w:t>
      </w:r>
      <w:r w:rsidR="00877B19">
        <w:t xml:space="preserve"> C’est là que réside notre espérance : Dieu pourvoit à nos besoins.</w:t>
      </w:r>
    </w:p>
    <w:p w14:paraId="4104B204" w14:textId="1A969749" w:rsidR="008308DA" w:rsidRDefault="00C10C97" w:rsidP="00051B63">
      <w:pPr>
        <w:jc w:val="both"/>
      </w:pPr>
      <w:r>
        <w:lastRenderedPageBreak/>
        <w:t>Le parallèle avec le rôle de l’éducateur est bien proche : nous aurons la charge de veiller nous aussi sur des personnes</w:t>
      </w:r>
      <w:r w:rsidR="00D312A8">
        <w:t xml:space="preserve"> pour une nouvelle année scolaire</w:t>
      </w:r>
      <w:r>
        <w:t xml:space="preserve">. Jésus nous apprend le rôle de l’éducateur : il va chercher celui que l’on croyait perdu, celui qui est en échec. Jésus </w:t>
      </w:r>
      <w:r w:rsidR="00D312A8">
        <w:t xml:space="preserve">cherche sans relâche la personne en difficulté, il </w:t>
      </w:r>
      <w:r>
        <w:t>prend soin d</w:t>
      </w:r>
      <w:r w:rsidR="00D312A8">
        <w:t>’elle. N</w:t>
      </w:r>
      <w:r>
        <w:t>ous</w:t>
      </w:r>
      <w:r w:rsidR="00D312A8">
        <w:t xml:space="preserve"> sommes</w:t>
      </w:r>
      <w:r>
        <w:t xml:space="preserve"> invit</w:t>
      </w:r>
      <w:r w:rsidR="00D312A8">
        <w:t xml:space="preserve">és </w:t>
      </w:r>
      <w:r>
        <w:t>à agir de même avec les jeunes</w:t>
      </w:r>
      <w:r w:rsidR="00D312A8">
        <w:t>, pour n’en laisser aucun de côté.</w:t>
      </w:r>
      <w:r w:rsidR="00877B19">
        <w:t xml:space="preserve"> Nous devenons ainsi des relais de l’espérance, des vecteurs qui regardent vers celui qui peut tout : Jésus.</w:t>
      </w:r>
    </w:p>
    <w:p w14:paraId="54250C5E" w14:textId="09DD26E5" w:rsidR="00C10C97" w:rsidRDefault="00C10C97" w:rsidP="00051B63">
      <w:pPr>
        <w:jc w:val="both"/>
      </w:pPr>
      <w:r>
        <w:t xml:space="preserve">Jésus nous apprend aussi à nous réjouir de la moindre victoire, du moindre progrès. </w:t>
      </w:r>
      <w:r w:rsidR="00D312A8">
        <w:t xml:space="preserve">En retrouvant la brebis égarée, il </w:t>
      </w:r>
      <w:r>
        <w:t xml:space="preserve">relève celui </w:t>
      </w:r>
      <w:r w:rsidR="00D312A8">
        <w:t xml:space="preserve">qui </w:t>
      </w:r>
      <w:r>
        <w:t>est écrasé par l’échec et lui redonne confiance en lui. Nous pouvons agir nous aussi en ce sens : encourager, chercher les recours, valoriser</w:t>
      </w:r>
      <w:r w:rsidR="00D312A8">
        <w:t>. T</w:t>
      </w:r>
      <w:r>
        <w:t>out ce qui touche à la dignité de la personne humaine élève les jeunes.</w:t>
      </w:r>
      <w:r w:rsidR="00D312A8">
        <w:t xml:space="preserve"> Cela passe par nos regards</w:t>
      </w:r>
      <w:r w:rsidR="00772098">
        <w:t xml:space="preserve"> posés sur eux</w:t>
      </w:r>
      <w:r w:rsidR="00D312A8">
        <w:t>, nos paroles et la confiance que nous leur manifestons.</w:t>
      </w:r>
    </w:p>
    <w:p w14:paraId="2FEB9DAF" w14:textId="7B063B5A" w:rsidR="00877B19" w:rsidRDefault="00877B19" w:rsidP="00051B63">
      <w:pPr>
        <w:jc w:val="both"/>
      </w:pPr>
      <w:r>
        <w:t>Aidons nos jeunes à cheminer vers l’espérance, comme le pape nous appelle à le faire en cette année du jubilé universel de l’Eglise : soyons tous des pèlerins d’espérance.</w:t>
      </w:r>
    </w:p>
    <w:p w14:paraId="1EF14FEB" w14:textId="77777777" w:rsidR="00D312A8" w:rsidRDefault="00D312A8" w:rsidP="00051B63">
      <w:pPr>
        <w:jc w:val="both"/>
      </w:pPr>
    </w:p>
    <w:p w14:paraId="5DEF9B64" w14:textId="43BCD7F5" w:rsidR="009A2B44" w:rsidRPr="009A2B44" w:rsidRDefault="009A2B44" w:rsidP="00051B63">
      <w:pPr>
        <w:jc w:val="both"/>
        <w:rPr>
          <w:i/>
          <w:iCs/>
          <w:color w:val="CC6600"/>
        </w:rPr>
      </w:pPr>
      <w:r w:rsidRPr="009A2B44">
        <w:rPr>
          <w:i/>
          <w:iCs/>
          <w:color w:val="CC6600"/>
        </w:rPr>
        <w:t>Prendre un court instant de silence pour intérioriser ces mots.</w:t>
      </w:r>
    </w:p>
    <w:p w14:paraId="2E66173C" w14:textId="77777777" w:rsidR="00D312A8" w:rsidRDefault="00D312A8" w:rsidP="00051B63">
      <w:pPr>
        <w:jc w:val="both"/>
      </w:pPr>
    </w:p>
    <w:p w14:paraId="59246409" w14:textId="641E8742" w:rsidR="009A2B44" w:rsidRPr="009A2B44" w:rsidRDefault="009A2B44" w:rsidP="00051B63">
      <w:pPr>
        <w:jc w:val="both"/>
        <w:rPr>
          <w:b/>
          <w:bCs/>
          <w:color w:val="009999"/>
        </w:rPr>
      </w:pPr>
      <w:r w:rsidRPr="009A2B44">
        <w:rPr>
          <w:b/>
          <w:bCs/>
          <w:color w:val="009999"/>
        </w:rPr>
        <w:t>Confions à Dieu nos prières </w:t>
      </w:r>
    </w:p>
    <w:p w14:paraId="0E7140B1" w14:textId="6C373F38" w:rsidR="009A2B44" w:rsidRPr="005A0313" w:rsidRDefault="009A2B44" w:rsidP="00051B63">
      <w:pPr>
        <w:jc w:val="both"/>
        <w:rPr>
          <w:i/>
          <w:iCs/>
          <w:color w:val="CC6600"/>
        </w:rPr>
      </w:pPr>
      <w:r w:rsidRPr="005A0313">
        <w:rPr>
          <w:i/>
          <w:iCs/>
          <w:color w:val="CC6600"/>
        </w:rPr>
        <w:t>On chante un refrain</w:t>
      </w:r>
      <w:r w:rsidR="005A0313">
        <w:rPr>
          <w:i/>
          <w:iCs/>
          <w:color w:val="CC6600"/>
        </w:rPr>
        <w:t xml:space="preserve"> entre chaque intention</w:t>
      </w:r>
      <w:r w:rsidR="005A0313" w:rsidRPr="005A0313">
        <w:rPr>
          <w:i/>
          <w:iCs/>
          <w:color w:val="CC6600"/>
        </w:rPr>
        <w:t xml:space="preserve">, </w:t>
      </w:r>
      <w:proofErr w:type="gramStart"/>
      <w:r w:rsidRPr="005A0313">
        <w:rPr>
          <w:i/>
          <w:iCs/>
          <w:color w:val="CC6600"/>
        </w:rPr>
        <w:t>comme par exemple</w:t>
      </w:r>
      <w:proofErr w:type="gramEnd"/>
      <w:r w:rsidRPr="005A0313">
        <w:rPr>
          <w:i/>
          <w:iCs/>
          <w:color w:val="CC6600"/>
        </w:rPr>
        <w:t xml:space="preserve"> : </w:t>
      </w:r>
    </w:p>
    <w:p w14:paraId="3D283F52" w14:textId="23BF712D" w:rsidR="009A2B44" w:rsidRDefault="007A5775" w:rsidP="00051B63">
      <w:pPr>
        <w:jc w:val="both"/>
      </w:pPr>
      <w:r>
        <w:t>E</w:t>
      </w:r>
      <w:r w:rsidR="009A2B44">
        <w:t>coute nos prières, Seigneur, exauce</w:t>
      </w:r>
      <w:r w:rsidR="005A0313">
        <w:t>-</w:t>
      </w:r>
      <w:r w:rsidR="009A2B44">
        <w:t>nous.</w:t>
      </w:r>
    </w:p>
    <w:p w14:paraId="17232257" w14:textId="6C711094" w:rsidR="009A2B44" w:rsidRDefault="009A2B44" w:rsidP="00051B63">
      <w:pPr>
        <w:jc w:val="both"/>
      </w:pPr>
      <w:r w:rsidRPr="005A0313">
        <w:rPr>
          <w:i/>
          <w:iCs/>
          <w:color w:val="CC6600"/>
        </w:rPr>
        <w:t>Ou bien :</w:t>
      </w:r>
      <w:r w:rsidRPr="009A2B44">
        <w:rPr>
          <w:color w:val="CC6600"/>
        </w:rPr>
        <w:t xml:space="preserve"> </w:t>
      </w:r>
      <w:r>
        <w:t>Pour les hommes, et pour les femmes, pour les enfants de la terre, ton Eglise qui t’acclame, vient te confier sa prière.</w:t>
      </w:r>
    </w:p>
    <w:p w14:paraId="4E84BF2C" w14:textId="649D88F0" w:rsidR="00051B63" w:rsidRDefault="005A0313" w:rsidP="00051B63">
      <w:pPr>
        <w:jc w:val="both"/>
      </w:pPr>
      <w:r>
        <w:t>1. Prions pour nos communautés éducatives : que le Seigneur nous aide à voir et à soutenir les élèves qui vivent de grandes difficultés. Qu’il nous aide à trouver les bons mots et les bonnes ressources pour les accompagner. Prions le Seigneur.</w:t>
      </w:r>
    </w:p>
    <w:p w14:paraId="01C4BDC0" w14:textId="2FFFBC6D" w:rsidR="005A0313" w:rsidRDefault="005A0313" w:rsidP="00051B63">
      <w:pPr>
        <w:jc w:val="both"/>
      </w:pPr>
      <w:r>
        <w:t xml:space="preserve">2. Prions pour les élèves qui ne s’expriment jamais, ceux qui s’expriment plus que nécessaire, ceux qui </w:t>
      </w:r>
      <w:proofErr w:type="gramStart"/>
      <w:r>
        <w:t>ont</w:t>
      </w:r>
      <w:proofErr w:type="gramEnd"/>
      <w:r>
        <w:t xml:space="preserve"> des difficultés scolaires. Que </w:t>
      </w:r>
      <w:r w:rsidR="00016516">
        <w:t xml:space="preserve">le </w:t>
      </w:r>
      <w:r>
        <w:t>Seigneur leur accorde la grâce de ne jamais se décourager et de croire en leur valeur. Prions le Seigneur.</w:t>
      </w:r>
    </w:p>
    <w:p w14:paraId="12DD33CB" w14:textId="4C588986" w:rsidR="005A0313" w:rsidRDefault="005A0313" w:rsidP="00051B63">
      <w:pPr>
        <w:jc w:val="both"/>
      </w:pPr>
      <w:r>
        <w:t>3. Prions pour nos relations professionnelles. Que le Seigneur nous donne de pouvoir travailler dans la bonne entente pour œuvrer ensemble à un projet éducatif</w:t>
      </w:r>
      <w:r w:rsidR="006850A9">
        <w:t xml:space="preserve"> porteur d’espérance</w:t>
      </w:r>
      <w:r>
        <w:t>, afin que celui-ci réponde aux besoins de notre établissement. Prions le Seigneur.</w:t>
      </w:r>
    </w:p>
    <w:p w14:paraId="2E6D25FF" w14:textId="77777777" w:rsidR="005A0313" w:rsidRDefault="005A0313" w:rsidP="00051B63">
      <w:pPr>
        <w:jc w:val="both"/>
      </w:pPr>
    </w:p>
    <w:p w14:paraId="777D599C" w14:textId="6423DCF9" w:rsidR="005A0313" w:rsidRPr="005A0313" w:rsidRDefault="005A0313" w:rsidP="00051B63">
      <w:pPr>
        <w:jc w:val="both"/>
        <w:rPr>
          <w:b/>
          <w:bCs/>
          <w:color w:val="009999"/>
        </w:rPr>
      </w:pPr>
      <w:r w:rsidRPr="005A0313">
        <w:rPr>
          <w:b/>
          <w:bCs/>
          <w:color w:val="009999"/>
        </w:rPr>
        <w:t xml:space="preserve">Confions à Dieu </w:t>
      </w:r>
      <w:r w:rsidR="001405C5">
        <w:rPr>
          <w:b/>
          <w:bCs/>
          <w:color w:val="009999"/>
        </w:rPr>
        <w:t>notre année scolaire</w:t>
      </w:r>
      <w:r w:rsidRPr="005A0313">
        <w:rPr>
          <w:b/>
          <w:bCs/>
          <w:color w:val="009999"/>
        </w:rPr>
        <w:t xml:space="preserve"> en disant ensemble :</w:t>
      </w:r>
    </w:p>
    <w:p w14:paraId="58A56CD7" w14:textId="65B57EDD" w:rsidR="005A0313" w:rsidRPr="005A0313" w:rsidRDefault="005A0313" w:rsidP="005A0313">
      <w:pPr>
        <w:jc w:val="center"/>
      </w:pPr>
      <w:r w:rsidRPr="005A0313">
        <w:t>Notre Père, qui es aux cieux,</w:t>
      </w:r>
      <w:r w:rsidRPr="005A0313">
        <w:br/>
        <w:t>que ton nom soit sanctifié,</w:t>
      </w:r>
      <w:r w:rsidRPr="005A0313">
        <w:br/>
        <w:t>que ton règne vienne,</w:t>
      </w:r>
      <w:r w:rsidRPr="005A0313">
        <w:br/>
        <w:t>que ta volonté soit faite sur la terre comme au ciel.</w:t>
      </w:r>
      <w:r w:rsidRPr="005A0313">
        <w:br/>
        <w:t>Donne-nous aujourd’hui notre pain de ce jour.</w:t>
      </w:r>
      <w:r w:rsidRPr="005A0313">
        <w:br/>
        <w:t>Pardonne-nous nos offenses,</w:t>
      </w:r>
      <w:r w:rsidRPr="005A0313">
        <w:br/>
        <w:t>comme nous pardonnons aussi à ceux qui nous ont offensés.</w:t>
      </w:r>
      <w:r w:rsidRPr="005A0313">
        <w:br/>
        <w:t>Et ne nous laisse pas entrer en tentation</w:t>
      </w:r>
      <w:r w:rsidRPr="005A0313">
        <w:br/>
        <w:t>mais délivre-nous du Mal.</w:t>
      </w:r>
      <w:r>
        <w:t xml:space="preserve"> </w:t>
      </w:r>
      <w:r w:rsidRPr="005A0313">
        <w:t>Amen</w:t>
      </w:r>
    </w:p>
    <w:p w14:paraId="3285EF6F" w14:textId="6A7644DE" w:rsidR="005A0313" w:rsidRDefault="005A0313" w:rsidP="00051B63">
      <w:pPr>
        <w:jc w:val="both"/>
      </w:pPr>
    </w:p>
    <w:p w14:paraId="6B8EF533" w14:textId="6661A20E" w:rsidR="00482232" w:rsidRPr="00482232" w:rsidRDefault="005A0313" w:rsidP="00051B63">
      <w:pPr>
        <w:jc w:val="both"/>
        <w:rPr>
          <w:b/>
          <w:bCs/>
          <w:color w:val="009999"/>
        </w:rPr>
      </w:pPr>
      <w:r w:rsidRPr="00482232">
        <w:rPr>
          <w:b/>
          <w:bCs/>
          <w:color w:val="009999"/>
        </w:rPr>
        <w:t>Pour conclure, mettons-nous sous la protection de Marie </w:t>
      </w:r>
    </w:p>
    <w:p w14:paraId="40FA2137" w14:textId="5784FBF1" w:rsidR="00482232" w:rsidRPr="00482232" w:rsidRDefault="00482232" w:rsidP="00482232">
      <w:r w:rsidRPr="00482232">
        <w:rPr>
          <w:b/>
          <w:bCs/>
        </w:rPr>
        <w:t>1.</w:t>
      </w:r>
      <w:r w:rsidRPr="00482232">
        <w:t xml:space="preserve"> Si le vent des tentations s’élève, si tu heurtes le rocher des épreuves.</w:t>
      </w:r>
      <w:r w:rsidRPr="00482232">
        <w:br/>
        <w:t>Si les flots de l’ambition t’entraînent, si l’orage des passions se déchaine</w:t>
      </w:r>
      <w:r>
        <w:t xml:space="preserve"> </w:t>
      </w:r>
      <w:r w:rsidRPr="00482232">
        <w:t>:</w:t>
      </w:r>
    </w:p>
    <w:p w14:paraId="56D91BB6" w14:textId="0E711372" w:rsidR="00482232" w:rsidRPr="00482232" w:rsidRDefault="00482232" w:rsidP="00482232">
      <w:r w:rsidRPr="00482232">
        <w:rPr>
          <w:b/>
          <w:bCs/>
        </w:rPr>
        <w:t>R</w:t>
      </w:r>
      <w:r>
        <w:rPr>
          <w:b/>
          <w:bCs/>
        </w:rPr>
        <w:t xml:space="preserve">/ </w:t>
      </w:r>
      <w:r w:rsidRPr="00482232">
        <w:rPr>
          <w:b/>
          <w:bCs/>
        </w:rPr>
        <w:t>Regarde l’étoile, invoque Marie, Si tu la suis, tu ne crains rien</w:t>
      </w:r>
      <w:r>
        <w:rPr>
          <w:b/>
          <w:bCs/>
        </w:rPr>
        <w:t xml:space="preserve"> </w:t>
      </w:r>
      <w:r w:rsidRPr="00482232">
        <w:rPr>
          <w:b/>
          <w:bCs/>
        </w:rPr>
        <w:t>!</w:t>
      </w:r>
      <w:r w:rsidRPr="00482232">
        <w:rPr>
          <w:b/>
          <w:bCs/>
        </w:rPr>
        <w:br/>
        <w:t>Regarde l’étoile, invoque Marie, Elle te conduit sur le chemin</w:t>
      </w:r>
    </w:p>
    <w:p w14:paraId="62090210" w14:textId="675F8BD9" w:rsidR="00482232" w:rsidRPr="00482232" w:rsidRDefault="00482232" w:rsidP="00482232">
      <w:r w:rsidRPr="00482232">
        <w:rPr>
          <w:b/>
          <w:bCs/>
        </w:rPr>
        <w:t>2.</w:t>
      </w:r>
      <w:r w:rsidRPr="00482232">
        <w:t xml:space="preserve"> Dans l’angoisse et les périls, le doute, quand la nuit du désespoir te recouvre.</w:t>
      </w:r>
      <w:r w:rsidRPr="00482232">
        <w:br/>
        <w:t>Si devant la gravité de tes fautes la pensée du jugement te tourmente</w:t>
      </w:r>
      <w:r>
        <w:t xml:space="preserve"> </w:t>
      </w:r>
      <w:r w:rsidRPr="00482232">
        <w:t>:</w:t>
      </w:r>
    </w:p>
    <w:p w14:paraId="0EA0FDB3" w14:textId="6B41B0BF" w:rsidR="00482232" w:rsidRPr="00482232" w:rsidRDefault="00482232" w:rsidP="00482232">
      <w:r w:rsidRPr="00482232">
        <w:rPr>
          <w:b/>
          <w:bCs/>
        </w:rPr>
        <w:t>3.</w:t>
      </w:r>
      <w:r w:rsidRPr="00482232">
        <w:t xml:space="preserve"> Si ton âme est envahie de colère, jalousie et trahison te submergent.</w:t>
      </w:r>
      <w:r w:rsidRPr="00482232">
        <w:br/>
        <w:t>Si ton cœur est englouti dans le gouffre, emporté par les courants de tristesse</w:t>
      </w:r>
      <w:r>
        <w:t xml:space="preserve"> </w:t>
      </w:r>
      <w:r w:rsidRPr="00482232">
        <w:t>:</w:t>
      </w:r>
    </w:p>
    <w:p w14:paraId="5131865B" w14:textId="77777777" w:rsidR="00482232" w:rsidRPr="00482232" w:rsidRDefault="00482232" w:rsidP="00482232">
      <w:r w:rsidRPr="00482232">
        <w:rPr>
          <w:b/>
          <w:bCs/>
        </w:rPr>
        <w:t>4.</w:t>
      </w:r>
      <w:r w:rsidRPr="00482232">
        <w:t xml:space="preserve"> Elle se lève sur la mer, elle éclaire, son éclat et ses rayons illuminent.</w:t>
      </w:r>
      <w:r w:rsidRPr="00482232">
        <w:br/>
        <w:t>Sa lumière resplendit sur la terre, dans les cieux et jusqu’au fond des abîmes.</w:t>
      </w:r>
    </w:p>
    <w:p w14:paraId="73FC3216" w14:textId="04A61C55" w:rsidR="00482232" w:rsidRPr="00482232" w:rsidRDefault="00482232" w:rsidP="00482232">
      <w:r w:rsidRPr="00482232">
        <w:rPr>
          <w:b/>
          <w:bCs/>
        </w:rPr>
        <w:t>coda</w:t>
      </w:r>
      <w:r w:rsidRPr="00482232">
        <w:t xml:space="preserve"> Si tu la suis, tu ne dévies pas, si tu la pries, tu ne faiblis pas.</w:t>
      </w:r>
      <w:r w:rsidRPr="00482232">
        <w:br/>
        <w:t>Tu ne crains rien, elle est avec toi et jusqu’au port, elle te guidera.</w:t>
      </w:r>
    </w:p>
    <w:p w14:paraId="1F1F8BAA" w14:textId="7399A3D8" w:rsidR="005A0313" w:rsidRDefault="006850A9" w:rsidP="00051B63">
      <w:pPr>
        <w:jc w:val="both"/>
      </w:pPr>
      <w:r>
        <w:rPr>
          <w:noProof/>
        </w:rPr>
        <w:drawing>
          <wp:anchor distT="0" distB="0" distL="114300" distR="114300" simplePos="0" relativeHeight="251661312" behindDoc="0" locked="0" layoutInCell="1" allowOverlap="1" wp14:anchorId="251B8DE2" wp14:editId="6AE2A5D5">
            <wp:simplePos x="0" y="0"/>
            <wp:positionH relativeFrom="margin">
              <wp:posOffset>2042795</wp:posOffset>
            </wp:positionH>
            <wp:positionV relativeFrom="margin">
              <wp:posOffset>3427276</wp:posOffset>
            </wp:positionV>
            <wp:extent cx="1709697" cy="2393576"/>
            <wp:effectExtent l="0" t="0" r="5080" b="6985"/>
            <wp:wrapSquare wrapText="bothSides"/>
            <wp:docPr id="2144832424" name="Image 6" descr="7 700+ La Vierge Marie Stock Illustrations, graphiques vectoriels libre de  droits et Clip Art - iStock | Jesus, Sainte vierge, 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700+ La Vierge Marie Stock Illustrations, graphiques vectoriels libre de  droits et Clip Art - iStock | Jesus, Sainte vierge, An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9697" cy="2393576"/>
                    </a:xfrm>
                    <a:prstGeom prst="rect">
                      <a:avLst/>
                    </a:prstGeom>
                    <a:noFill/>
                    <a:ln>
                      <a:noFill/>
                    </a:ln>
                  </pic:spPr>
                </pic:pic>
              </a:graphicData>
            </a:graphic>
          </wp:anchor>
        </w:drawing>
      </w:r>
    </w:p>
    <w:p w14:paraId="58CA7BFD" w14:textId="210CE15E" w:rsidR="00482232" w:rsidRDefault="00482232" w:rsidP="00051B63">
      <w:pPr>
        <w:jc w:val="both"/>
      </w:pPr>
    </w:p>
    <w:p w14:paraId="3DB9C0F8" w14:textId="77777777" w:rsidR="00EF7867" w:rsidRDefault="00EF7867" w:rsidP="00051B63">
      <w:pPr>
        <w:jc w:val="both"/>
      </w:pPr>
    </w:p>
    <w:p w14:paraId="4317B17A" w14:textId="77777777" w:rsidR="00EF7867" w:rsidRDefault="00EF7867" w:rsidP="00051B63">
      <w:pPr>
        <w:jc w:val="both"/>
      </w:pPr>
    </w:p>
    <w:p w14:paraId="509833D7" w14:textId="77777777" w:rsidR="00EF7867" w:rsidRDefault="00EF7867" w:rsidP="00051B63">
      <w:pPr>
        <w:jc w:val="both"/>
      </w:pPr>
    </w:p>
    <w:p w14:paraId="5CECD135" w14:textId="77777777" w:rsidR="00EF7867" w:rsidRDefault="00EF7867" w:rsidP="00051B63">
      <w:pPr>
        <w:jc w:val="both"/>
      </w:pPr>
    </w:p>
    <w:p w14:paraId="42FD4264" w14:textId="77777777" w:rsidR="00EF7867" w:rsidRDefault="00EF7867" w:rsidP="00051B63">
      <w:pPr>
        <w:jc w:val="both"/>
      </w:pPr>
    </w:p>
    <w:p w14:paraId="0BB606A9" w14:textId="77777777" w:rsidR="00EF7867" w:rsidRDefault="00EF7867" w:rsidP="00051B63">
      <w:pPr>
        <w:jc w:val="both"/>
      </w:pPr>
    </w:p>
    <w:p w14:paraId="66759411" w14:textId="77777777" w:rsidR="00EF7867" w:rsidRDefault="00EF7867" w:rsidP="00051B63">
      <w:pPr>
        <w:jc w:val="both"/>
      </w:pPr>
    </w:p>
    <w:p w14:paraId="4B1CD390" w14:textId="08E8CFB9" w:rsidR="00482232" w:rsidRDefault="00482232" w:rsidP="00051B63">
      <w:pPr>
        <w:jc w:val="both"/>
      </w:pPr>
      <w:r>
        <w:t xml:space="preserve">A écouter sur : </w:t>
      </w:r>
      <w:hyperlink r:id="rId12" w:history="1">
        <w:r w:rsidRPr="00915ABE">
          <w:rPr>
            <w:rStyle w:val="Lienhypertexte"/>
          </w:rPr>
          <w:t>https://www.youtube.com/watch?v=6dlCmAWZ8q4</w:t>
        </w:r>
      </w:hyperlink>
    </w:p>
    <w:p w14:paraId="399C81DD" w14:textId="12CF0A6E" w:rsidR="00482232" w:rsidRDefault="00482232" w:rsidP="00051B63">
      <w:pPr>
        <w:jc w:val="both"/>
      </w:pPr>
      <w:proofErr w:type="gramStart"/>
      <w:r>
        <w:t>Partition sur</w:t>
      </w:r>
      <w:proofErr w:type="gramEnd"/>
      <w:r>
        <w:t xml:space="preserve"> : </w:t>
      </w:r>
      <w:hyperlink r:id="rId13" w:history="1">
        <w:r w:rsidRPr="00915ABE">
          <w:rPr>
            <w:rStyle w:val="Lienhypertexte"/>
          </w:rPr>
          <w:t>https://saintjeandelacommanderie.fr/wp-content/uploads/2023/01/Regarde-letoile.pdf</w:t>
        </w:r>
      </w:hyperlink>
    </w:p>
    <w:p w14:paraId="2D40AE74" w14:textId="77777777" w:rsidR="00482232" w:rsidRDefault="00482232" w:rsidP="00051B63">
      <w:pPr>
        <w:jc w:val="both"/>
      </w:pPr>
    </w:p>
    <w:p w14:paraId="402887B2" w14:textId="085DF3A6" w:rsidR="00EF7867" w:rsidRPr="00772098" w:rsidRDefault="00772098" w:rsidP="00051B63">
      <w:pPr>
        <w:jc w:val="both"/>
        <w:rPr>
          <w:i/>
          <w:iCs/>
          <w:color w:val="CC6600"/>
        </w:rPr>
      </w:pPr>
      <w:r w:rsidRPr="00772098">
        <w:rPr>
          <w:i/>
          <w:iCs/>
          <w:color w:val="CC6600"/>
        </w:rPr>
        <w:t>On termine par un signe de croix.</w:t>
      </w:r>
    </w:p>
    <w:p w14:paraId="5CBCDDF0" w14:textId="77777777" w:rsidR="00EF7867" w:rsidRDefault="00EF7867" w:rsidP="00051B63">
      <w:pPr>
        <w:jc w:val="both"/>
      </w:pPr>
    </w:p>
    <w:p w14:paraId="5D8D0CDA" w14:textId="77777777" w:rsidR="00EF7867" w:rsidRDefault="00EF7867" w:rsidP="00051B63">
      <w:pPr>
        <w:jc w:val="both"/>
      </w:pPr>
    </w:p>
    <w:p w14:paraId="470F5B02" w14:textId="77777777" w:rsidR="00EF7867" w:rsidRDefault="00EF7867" w:rsidP="00051B63">
      <w:pPr>
        <w:jc w:val="both"/>
      </w:pPr>
    </w:p>
    <w:p w14:paraId="6A34FD0D" w14:textId="77777777" w:rsidR="00EF7867" w:rsidRDefault="00EF7867" w:rsidP="00051B63">
      <w:pPr>
        <w:jc w:val="both"/>
      </w:pPr>
    </w:p>
    <w:p w14:paraId="658DA244" w14:textId="77777777" w:rsidR="00EF7867" w:rsidRPr="00051B63" w:rsidRDefault="00EF7867" w:rsidP="00051B63">
      <w:pPr>
        <w:jc w:val="both"/>
      </w:pPr>
    </w:p>
    <w:p w14:paraId="39E56D24" w14:textId="011C3F49" w:rsidR="00051B63" w:rsidRDefault="00EF7867">
      <w:r>
        <w:rPr>
          <w:noProof/>
          <w:color w:val="000000" w:themeColor="text1"/>
        </w:rPr>
        <w:drawing>
          <wp:anchor distT="0" distB="0" distL="114300" distR="114300" simplePos="0" relativeHeight="251663360" behindDoc="0" locked="0" layoutInCell="1" allowOverlap="1" wp14:anchorId="07E8670D" wp14:editId="2EAAD60E">
            <wp:simplePos x="0" y="0"/>
            <wp:positionH relativeFrom="margin">
              <wp:posOffset>4343400</wp:posOffset>
            </wp:positionH>
            <wp:positionV relativeFrom="margin">
              <wp:posOffset>8521767</wp:posOffset>
            </wp:positionV>
            <wp:extent cx="1358900" cy="450850"/>
            <wp:effectExtent l="0" t="0" r="0" b="6350"/>
            <wp:wrapSquare wrapText="bothSides"/>
            <wp:docPr id="2060184369" name="Image 3"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Police, Graphique, graphisme, text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890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38671" w14:textId="2AC27556" w:rsidR="00051B63" w:rsidRDefault="00EF7867">
      <w:r>
        <w:t>DDEC 56 – Service Formation Humaine – Juin 2025</w:t>
      </w:r>
    </w:p>
    <w:p w14:paraId="5ECAB47A" w14:textId="4400F45C" w:rsidR="00BB344A" w:rsidRPr="00BB344A" w:rsidRDefault="00BB344A" w:rsidP="00BB344A">
      <w:pPr>
        <w:jc w:val="both"/>
        <w:rPr>
          <w:i/>
          <w:iCs/>
        </w:rPr>
      </w:pPr>
      <w:r w:rsidRPr="00BB344A">
        <w:rPr>
          <w:b/>
          <w:bCs/>
          <w:i/>
          <w:iCs/>
          <w:color w:val="EE0000"/>
        </w:rPr>
        <w:lastRenderedPageBreak/>
        <w:t>Nota bene :</w:t>
      </w:r>
      <w:r w:rsidRPr="00BB344A">
        <w:rPr>
          <w:i/>
          <w:iCs/>
          <w:color w:val="EE0000"/>
        </w:rPr>
        <w:t xml:space="preserve"> </w:t>
      </w:r>
      <w:r w:rsidRPr="00BB344A">
        <w:rPr>
          <w:i/>
          <w:iCs/>
        </w:rPr>
        <w:t>pour la célébration d’une messe (avec eucharistie), on peut prendre l’Evangile proposé ci-dessus, et prendre juste avant les textes qui suivent. L’ordre des textes de la messe seraient donc :</w:t>
      </w:r>
    </w:p>
    <w:p w14:paraId="4903FB87" w14:textId="0066FEA5" w:rsidR="00BB344A" w:rsidRPr="00BB344A" w:rsidRDefault="00BB344A" w:rsidP="00BB344A">
      <w:pPr>
        <w:pStyle w:val="Paragraphedeliste"/>
        <w:numPr>
          <w:ilvl w:val="0"/>
          <w:numId w:val="1"/>
        </w:numPr>
        <w:rPr>
          <w:i/>
          <w:iCs/>
        </w:rPr>
      </w:pPr>
      <w:r w:rsidRPr="00BB344A">
        <w:rPr>
          <w:i/>
          <w:iCs/>
        </w:rPr>
        <w:t>Première lettre de Saint Paul aux Thessaloniciens</w:t>
      </w:r>
    </w:p>
    <w:p w14:paraId="62DC5AD1" w14:textId="7975AC92" w:rsidR="00BB344A" w:rsidRPr="00BB344A" w:rsidRDefault="00BB344A" w:rsidP="00BB344A">
      <w:pPr>
        <w:pStyle w:val="Paragraphedeliste"/>
        <w:numPr>
          <w:ilvl w:val="0"/>
          <w:numId w:val="1"/>
        </w:numPr>
        <w:rPr>
          <w:i/>
          <w:iCs/>
        </w:rPr>
      </w:pPr>
      <w:r w:rsidRPr="00BB344A">
        <w:rPr>
          <w:i/>
          <w:iCs/>
        </w:rPr>
        <w:t>Psaume 89</w:t>
      </w:r>
    </w:p>
    <w:p w14:paraId="35B8C2FF" w14:textId="6C767D8E" w:rsidR="00BB344A" w:rsidRPr="00BB344A" w:rsidRDefault="00BB344A" w:rsidP="00BB344A">
      <w:pPr>
        <w:pStyle w:val="Paragraphedeliste"/>
        <w:numPr>
          <w:ilvl w:val="0"/>
          <w:numId w:val="1"/>
        </w:numPr>
        <w:rPr>
          <w:i/>
          <w:iCs/>
        </w:rPr>
      </w:pPr>
      <w:r w:rsidRPr="00BB344A">
        <w:rPr>
          <w:i/>
          <w:iCs/>
        </w:rPr>
        <w:t>Evangile de saint Luc</w:t>
      </w:r>
    </w:p>
    <w:p w14:paraId="67581541" w14:textId="77777777" w:rsidR="00BB344A" w:rsidRDefault="00BB344A"/>
    <w:p w14:paraId="2943084E" w14:textId="77777777" w:rsidR="00BB344A" w:rsidRDefault="00BB344A"/>
    <w:p w14:paraId="5E8FD9F4" w14:textId="77777777" w:rsidR="00BB344A" w:rsidRPr="00BB344A" w:rsidRDefault="00BB344A" w:rsidP="00BB344A">
      <w:r w:rsidRPr="00BB344A">
        <w:t>Lecture de la première lettre de saint Paul apôtre aux Thessaloniciens</w:t>
      </w:r>
    </w:p>
    <w:p w14:paraId="4FA953C9" w14:textId="2058C2AD" w:rsidR="00BB344A" w:rsidRPr="00BB344A" w:rsidRDefault="00BB344A" w:rsidP="006850A9">
      <w:pPr>
        <w:jc w:val="both"/>
      </w:pPr>
      <w:r w:rsidRPr="00BB344A">
        <w:t>Frères,</w:t>
      </w:r>
      <w:r>
        <w:t xml:space="preserve"> </w:t>
      </w:r>
      <w:r w:rsidRPr="00BB344A">
        <w:t>nous sommes réconfortés grâce à vous</w:t>
      </w:r>
      <w:r>
        <w:t xml:space="preserve"> </w:t>
      </w:r>
      <w:r w:rsidRPr="00BB344A">
        <w:t>au milieu de toutes nos difficultés et de notre détresse,</w:t>
      </w:r>
      <w:r>
        <w:t xml:space="preserve"> </w:t>
      </w:r>
      <w:r w:rsidRPr="00BB344A">
        <w:t>à cause de votre foi.</w:t>
      </w:r>
      <w:r>
        <w:t xml:space="preserve"> </w:t>
      </w:r>
      <w:r w:rsidRPr="00BB344A">
        <w:t>Et maintenant nous revivons,</w:t>
      </w:r>
      <w:r>
        <w:t xml:space="preserve"> </w:t>
      </w:r>
      <w:r w:rsidRPr="00BB344A">
        <w:t>puisque vous autres, vous tenez bon dans le Seigneur.</w:t>
      </w:r>
      <w:r>
        <w:t xml:space="preserve"> </w:t>
      </w:r>
      <w:r w:rsidRPr="00BB344A">
        <w:t>Comment pourrions-nous assez rendre grâce à Dieu à votre sujet,</w:t>
      </w:r>
      <w:r>
        <w:t xml:space="preserve"> </w:t>
      </w:r>
      <w:r w:rsidRPr="00BB344A">
        <w:t>pour toute la joie que nous avons à cause de vous</w:t>
      </w:r>
      <w:r>
        <w:t xml:space="preserve"> </w:t>
      </w:r>
      <w:r w:rsidRPr="00BB344A">
        <w:t>devant notre Dieu ?</w:t>
      </w:r>
      <w:r>
        <w:t xml:space="preserve"> </w:t>
      </w:r>
      <w:r w:rsidRPr="00BB344A">
        <w:t>Nous le prions avec ardeur, jour et nuit,</w:t>
      </w:r>
      <w:r>
        <w:t xml:space="preserve"> </w:t>
      </w:r>
      <w:r w:rsidRPr="00BB344A">
        <w:t>pour que nous puissions revoir votre visage</w:t>
      </w:r>
      <w:r>
        <w:t xml:space="preserve"> </w:t>
      </w:r>
      <w:r w:rsidRPr="00BB344A">
        <w:t>et compléter ce qui manque à votre foi</w:t>
      </w:r>
      <w:r>
        <w:t>.</w:t>
      </w:r>
      <w:r w:rsidRPr="00BB344A">
        <w:t> Que Dieu lui-même, notre Père, et que notre Seigneur Jésus</w:t>
      </w:r>
      <w:r>
        <w:t xml:space="preserve"> </w:t>
      </w:r>
      <w:r w:rsidRPr="00BB344A">
        <w:t xml:space="preserve">nous </w:t>
      </w:r>
      <w:proofErr w:type="gramStart"/>
      <w:r w:rsidRPr="00BB344A">
        <w:t>tracent</w:t>
      </w:r>
      <w:proofErr w:type="gramEnd"/>
      <w:r w:rsidRPr="00BB344A">
        <w:t xml:space="preserve"> le chemin jusqu’à vous</w:t>
      </w:r>
      <w:r>
        <w:t>.</w:t>
      </w:r>
      <w:r w:rsidRPr="00BB344A">
        <w:t> Que le Seigneur vous donne,</w:t>
      </w:r>
      <w:r>
        <w:t xml:space="preserve"> </w:t>
      </w:r>
      <w:r w:rsidRPr="00BB344A">
        <w:t>entre vous et à l’égard de tous les hommes,</w:t>
      </w:r>
      <w:r>
        <w:t xml:space="preserve"> </w:t>
      </w:r>
      <w:r w:rsidRPr="00BB344A">
        <w:t>un amour de plus en plus intense et débordant,</w:t>
      </w:r>
      <w:r>
        <w:t xml:space="preserve"> </w:t>
      </w:r>
      <w:r w:rsidRPr="00BB344A">
        <w:t>comme celui que nous avons pour vous. Et qu’ainsi il affermisse vos cœurs,</w:t>
      </w:r>
      <w:r>
        <w:t xml:space="preserve"> </w:t>
      </w:r>
      <w:r w:rsidRPr="00BB344A">
        <w:t>les rendant irréprochables en sainteté</w:t>
      </w:r>
      <w:r>
        <w:t xml:space="preserve"> </w:t>
      </w:r>
      <w:r w:rsidRPr="00BB344A">
        <w:t>devant Dieu notre Père,</w:t>
      </w:r>
      <w:r>
        <w:t xml:space="preserve"> </w:t>
      </w:r>
      <w:r w:rsidRPr="00BB344A">
        <w:t>lors de la venue de notre Seigneur Jésus</w:t>
      </w:r>
      <w:r>
        <w:t xml:space="preserve"> </w:t>
      </w:r>
      <w:r w:rsidRPr="00BB344A">
        <w:t>avec tous les saints. Amen.</w:t>
      </w:r>
    </w:p>
    <w:p w14:paraId="2E00204F" w14:textId="77777777" w:rsidR="00BB344A" w:rsidRDefault="00BB344A" w:rsidP="00BB344A">
      <w:r w:rsidRPr="00BB344A">
        <w:t>            – Parole du Seigneur.</w:t>
      </w:r>
    </w:p>
    <w:p w14:paraId="5ECBB3D3" w14:textId="77777777" w:rsidR="00BB344A" w:rsidRPr="00BB344A" w:rsidRDefault="00BB344A" w:rsidP="00BB344A"/>
    <w:p w14:paraId="55E44BD1" w14:textId="77777777" w:rsidR="00BB344A" w:rsidRPr="00BB344A" w:rsidRDefault="00BB344A" w:rsidP="00BB344A">
      <w:pPr>
        <w:rPr>
          <w:b/>
          <w:bCs/>
        </w:rPr>
      </w:pPr>
      <w:r w:rsidRPr="00BB344A">
        <w:rPr>
          <w:b/>
          <w:bCs/>
        </w:rPr>
        <w:t>Psaume</w:t>
      </w:r>
    </w:p>
    <w:p w14:paraId="323D77F4" w14:textId="77777777" w:rsidR="00BB344A" w:rsidRPr="00BB344A" w:rsidRDefault="00BB344A" w:rsidP="00BB344A">
      <w:pPr>
        <w:rPr>
          <w:b/>
          <w:bCs/>
        </w:rPr>
      </w:pPr>
      <w:r w:rsidRPr="00BB344A">
        <w:rPr>
          <w:b/>
          <w:bCs/>
        </w:rPr>
        <w:t>(Ps 89 (90), 3-4, 12-13, 14.17abc)</w:t>
      </w:r>
    </w:p>
    <w:p w14:paraId="7B2F9C1C" w14:textId="77777777" w:rsidR="00BB344A" w:rsidRPr="00BB344A" w:rsidRDefault="00BB344A" w:rsidP="00BB344A">
      <w:r w:rsidRPr="00BB344A">
        <w:rPr>
          <w:b/>
          <w:bCs/>
        </w:rPr>
        <w:t>R/ Rassasie-nous de ton amour, Seigneur :</w:t>
      </w:r>
      <w:r w:rsidRPr="00BB344A">
        <w:rPr>
          <w:b/>
          <w:bCs/>
        </w:rPr>
        <w:br/>
        <w:t>nous serons dans la joie.</w:t>
      </w:r>
      <w:r w:rsidRPr="00BB344A">
        <w:t xml:space="preserve"> (cf. Ps 89, 14)</w:t>
      </w:r>
    </w:p>
    <w:p w14:paraId="40CC9531" w14:textId="77777777" w:rsidR="00BB344A" w:rsidRPr="00BB344A" w:rsidRDefault="00BB344A" w:rsidP="00BB344A">
      <w:r w:rsidRPr="00BB344A">
        <w:t>Apprends-nous la vraie mesure de nos jours :</w:t>
      </w:r>
      <w:r w:rsidRPr="00BB344A">
        <w:br/>
        <w:t>que nos cœurs pénètrent la sagesse.</w:t>
      </w:r>
      <w:r w:rsidRPr="00BB344A">
        <w:br/>
        <w:t>Reviens, Seigneur, pourquoi tarder ?</w:t>
      </w:r>
      <w:r w:rsidRPr="00BB344A">
        <w:br/>
        <w:t>Ravise-toi par égard pour tes serviteurs.</w:t>
      </w:r>
    </w:p>
    <w:p w14:paraId="0384459B" w14:textId="77777777" w:rsidR="00BB344A" w:rsidRPr="00BB344A" w:rsidRDefault="00BB344A" w:rsidP="00BB344A">
      <w:r w:rsidRPr="00BB344A">
        <w:t>Rassasie-nous de ton amour au matin,</w:t>
      </w:r>
      <w:r w:rsidRPr="00BB344A">
        <w:br/>
        <w:t>que nous passions nos jours dans la joie et les chants.</w:t>
      </w:r>
      <w:r w:rsidRPr="00BB344A">
        <w:br/>
        <w:t>Que vienne sur nous la douceur du Seigneur notre Dieu !</w:t>
      </w:r>
      <w:r w:rsidRPr="00BB344A">
        <w:br/>
        <w:t>Consolide pour nous l’ouvrage de nos mains.</w:t>
      </w:r>
    </w:p>
    <w:p w14:paraId="721C9738" w14:textId="16F75694" w:rsidR="00BB344A" w:rsidRPr="0082524C" w:rsidRDefault="0082524C">
      <w:pPr>
        <w:rPr>
          <w:i/>
          <w:iCs/>
        </w:rPr>
      </w:pPr>
      <w:r w:rsidRPr="0082524C">
        <w:rPr>
          <w:i/>
          <w:iCs/>
        </w:rPr>
        <w:t xml:space="preserve">Proposition de partition </w:t>
      </w:r>
      <w:r>
        <w:rPr>
          <w:i/>
          <w:iCs/>
        </w:rPr>
        <w:t xml:space="preserve">du psaume 89 </w:t>
      </w:r>
      <w:r w:rsidRPr="0082524C">
        <w:rPr>
          <w:i/>
          <w:iCs/>
        </w:rPr>
        <w:t xml:space="preserve">sur : </w:t>
      </w:r>
      <w:hyperlink r:id="rId15" w:history="1">
        <w:r w:rsidRPr="0082524C">
          <w:rPr>
            <w:rStyle w:val="Lienhypertexte"/>
            <w:i/>
            <w:iCs/>
          </w:rPr>
          <w:t>https://saintlucengarrigues.catholique.fr/images/pmcslg/celebrer/chorales/partitions/Ps%2089%2014-10-2018.pdf</w:t>
        </w:r>
      </w:hyperlink>
    </w:p>
    <w:p w14:paraId="319F8B1A" w14:textId="77777777" w:rsidR="0082524C" w:rsidRPr="0082524C" w:rsidRDefault="0082524C">
      <w:pPr>
        <w:rPr>
          <w:i/>
          <w:iCs/>
        </w:rPr>
      </w:pPr>
    </w:p>
    <w:p w14:paraId="214612AE" w14:textId="54C008F5" w:rsidR="00BB344A" w:rsidRDefault="0082524C">
      <w:pPr>
        <w:rPr>
          <w:i/>
          <w:iCs/>
        </w:rPr>
      </w:pPr>
      <w:r>
        <w:rPr>
          <w:noProof/>
          <w:color w:val="000000" w:themeColor="text1"/>
        </w:rPr>
        <w:drawing>
          <wp:anchor distT="0" distB="0" distL="114300" distR="114300" simplePos="0" relativeHeight="251665408" behindDoc="0" locked="0" layoutInCell="1" allowOverlap="1" wp14:anchorId="29BF59E2" wp14:editId="4EE1273B">
            <wp:simplePos x="0" y="0"/>
            <wp:positionH relativeFrom="margin">
              <wp:posOffset>4546060</wp:posOffset>
            </wp:positionH>
            <wp:positionV relativeFrom="margin">
              <wp:posOffset>8741437</wp:posOffset>
            </wp:positionV>
            <wp:extent cx="1358900" cy="450850"/>
            <wp:effectExtent l="0" t="0" r="0" b="6350"/>
            <wp:wrapSquare wrapText="bothSides"/>
            <wp:docPr id="968815894" name="Image 3"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Police, Graphique, graphisme, text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890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44A" w:rsidRPr="0082524C">
        <w:rPr>
          <w:i/>
          <w:iCs/>
        </w:rPr>
        <w:t>Source </w:t>
      </w:r>
      <w:r w:rsidRPr="0082524C">
        <w:rPr>
          <w:i/>
          <w:iCs/>
        </w:rPr>
        <w:t xml:space="preserve">des textes bibliques </w:t>
      </w:r>
      <w:r w:rsidR="00BB344A" w:rsidRPr="0082524C">
        <w:rPr>
          <w:i/>
          <w:iCs/>
        </w:rPr>
        <w:t xml:space="preserve">: </w:t>
      </w:r>
      <w:hyperlink r:id="rId16" w:history="1">
        <w:r w:rsidR="00BB344A" w:rsidRPr="0082524C">
          <w:rPr>
            <w:rStyle w:val="Lienhypertexte"/>
            <w:i/>
            <w:iCs/>
          </w:rPr>
          <w:t>https://www.aelf.org</w:t>
        </w:r>
      </w:hyperlink>
    </w:p>
    <w:p w14:paraId="222E11C5" w14:textId="77777777" w:rsidR="0082524C" w:rsidRDefault="0082524C"/>
    <w:p w14:paraId="39D37AB1" w14:textId="5D7683B1" w:rsidR="0082524C" w:rsidRPr="0082524C" w:rsidRDefault="0082524C">
      <w:r>
        <w:t>DDEC 56 – Service Formation Humaine – Juin 2025</w:t>
      </w:r>
    </w:p>
    <w:sectPr w:rsidR="0082524C" w:rsidRPr="0082524C" w:rsidSect="006850A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F7BC9"/>
    <w:multiLevelType w:val="hybridMultilevel"/>
    <w:tmpl w:val="CC963B54"/>
    <w:lvl w:ilvl="0" w:tplc="B70E394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639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63"/>
    <w:rsid w:val="00016516"/>
    <w:rsid w:val="0003093D"/>
    <w:rsid w:val="00051B63"/>
    <w:rsid w:val="001075AA"/>
    <w:rsid w:val="001405C5"/>
    <w:rsid w:val="00223F03"/>
    <w:rsid w:val="00482232"/>
    <w:rsid w:val="00583A6B"/>
    <w:rsid w:val="005A0313"/>
    <w:rsid w:val="006850A9"/>
    <w:rsid w:val="006958EF"/>
    <w:rsid w:val="00712E5C"/>
    <w:rsid w:val="00772098"/>
    <w:rsid w:val="007A5775"/>
    <w:rsid w:val="0082524C"/>
    <w:rsid w:val="008308DA"/>
    <w:rsid w:val="00877B19"/>
    <w:rsid w:val="00997F01"/>
    <w:rsid w:val="009A2B44"/>
    <w:rsid w:val="00A93AA1"/>
    <w:rsid w:val="00BB344A"/>
    <w:rsid w:val="00C10C97"/>
    <w:rsid w:val="00C3045F"/>
    <w:rsid w:val="00D312A8"/>
    <w:rsid w:val="00D82789"/>
    <w:rsid w:val="00EF7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383"/>
  <w15:chartTrackingRefBased/>
  <w15:docId w15:val="{677A8F44-6A8B-456E-A7FA-DFA04A89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4C"/>
  </w:style>
  <w:style w:type="paragraph" w:styleId="Titre1">
    <w:name w:val="heading 1"/>
    <w:basedOn w:val="Normal"/>
    <w:next w:val="Normal"/>
    <w:link w:val="Titre1Car"/>
    <w:uiPriority w:val="9"/>
    <w:qFormat/>
    <w:rsid w:val="00051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51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51B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51B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51B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51B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1B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1B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1B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1B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51B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51B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51B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51B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51B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1B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1B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1B63"/>
    <w:rPr>
      <w:rFonts w:eastAsiaTheme="majorEastAsia" w:cstheme="majorBidi"/>
      <w:color w:val="272727" w:themeColor="text1" w:themeTint="D8"/>
    </w:rPr>
  </w:style>
  <w:style w:type="paragraph" w:styleId="Titre">
    <w:name w:val="Title"/>
    <w:basedOn w:val="Normal"/>
    <w:next w:val="Normal"/>
    <w:link w:val="TitreCar"/>
    <w:uiPriority w:val="10"/>
    <w:qFormat/>
    <w:rsid w:val="00051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1B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1B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1B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1B63"/>
    <w:pPr>
      <w:spacing w:before="160"/>
      <w:jc w:val="center"/>
    </w:pPr>
    <w:rPr>
      <w:i/>
      <w:iCs/>
      <w:color w:val="404040" w:themeColor="text1" w:themeTint="BF"/>
    </w:rPr>
  </w:style>
  <w:style w:type="character" w:customStyle="1" w:styleId="CitationCar">
    <w:name w:val="Citation Car"/>
    <w:basedOn w:val="Policepardfaut"/>
    <w:link w:val="Citation"/>
    <w:uiPriority w:val="29"/>
    <w:rsid w:val="00051B63"/>
    <w:rPr>
      <w:i/>
      <w:iCs/>
      <w:color w:val="404040" w:themeColor="text1" w:themeTint="BF"/>
    </w:rPr>
  </w:style>
  <w:style w:type="paragraph" w:styleId="Paragraphedeliste">
    <w:name w:val="List Paragraph"/>
    <w:basedOn w:val="Normal"/>
    <w:uiPriority w:val="34"/>
    <w:qFormat/>
    <w:rsid w:val="00051B63"/>
    <w:pPr>
      <w:ind w:left="720"/>
      <w:contextualSpacing/>
    </w:pPr>
  </w:style>
  <w:style w:type="character" w:styleId="Accentuationintense">
    <w:name w:val="Intense Emphasis"/>
    <w:basedOn w:val="Policepardfaut"/>
    <w:uiPriority w:val="21"/>
    <w:qFormat/>
    <w:rsid w:val="00051B63"/>
    <w:rPr>
      <w:i/>
      <w:iCs/>
      <w:color w:val="0F4761" w:themeColor="accent1" w:themeShade="BF"/>
    </w:rPr>
  </w:style>
  <w:style w:type="paragraph" w:styleId="Citationintense">
    <w:name w:val="Intense Quote"/>
    <w:basedOn w:val="Normal"/>
    <w:next w:val="Normal"/>
    <w:link w:val="CitationintenseCar"/>
    <w:uiPriority w:val="30"/>
    <w:qFormat/>
    <w:rsid w:val="00051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51B63"/>
    <w:rPr>
      <w:i/>
      <w:iCs/>
      <w:color w:val="0F4761" w:themeColor="accent1" w:themeShade="BF"/>
    </w:rPr>
  </w:style>
  <w:style w:type="character" w:styleId="Rfrenceintense">
    <w:name w:val="Intense Reference"/>
    <w:basedOn w:val="Policepardfaut"/>
    <w:uiPriority w:val="32"/>
    <w:qFormat/>
    <w:rsid w:val="00051B63"/>
    <w:rPr>
      <w:b/>
      <w:bCs/>
      <w:smallCaps/>
      <w:color w:val="0F4761" w:themeColor="accent1" w:themeShade="BF"/>
      <w:spacing w:val="5"/>
    </w:rPr>
  </w:style>
  <w:style w:type="character" w:styleId="Lienhypertexte">
    <w:name w:val="Hyperlink"/>
    <w:basedOn w:val="Policepardfaut"/>
    <w:uiPriority w:val="99"/>
    <w:unhideWhenUsed/>
    <w:rsid w:val="00051B63"/>
    <w:rPr>
      <w:color w:val="467886" w:themeColor="hyperlink"/>
      <w:u w:val="single"/>
    </w:rPr>
  </w:style>
  <w:style w:type="character" w:styleId="Mentionnonrsolue">
    <w:name w:val="Unresolved Mention"/>
    <w:basedOn w:val="Policepardfaut"/>
    <w:uiPriority w:val="99"/>
    <w:semiHidden/>
    <w:unhideWhenUsed/>
    <w:rsid w:val="00051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2320">
      <w:bodyDiv w:val="1"/>
      <w:marLeft w:val="0"/>
      <w:marRight w:val="0"/>
      <w:marTop w:val="0"/>
      <w:marBottom w:val="0"/>
      <w:divBdr>
        <w:top w:val="none" w:sz="0" w:space="0" w:color="auto"/>
        <w:left w:val="none" w:sz="0" w:space="0" w:color="auto"/>
        <w:bottom w:val="none" w:sz="0" w:space="0" w:color="auto"/>
        <w:right w:val="none" w:sz="0" w:space="0" w:color="auto"/>
      </w:divBdr>
    </w:div>
    <w:div w:id="310713717">
      <w:bodyDiv w:val="1"/>
      <w:marLeft w:val="0"/>
      <w:marRight w:val="0"/>
      <w:marTop w:val="0"/>
      <w:marBottom w:val="0"/>
      <w:divBdr>
        <w:top w:val="none" w:sz="0" w:space="0" w:color="auto"/>
        <w:left w:val="none" w:sz="0" w:space="0" w:color="auto"/>
        <w:bottom w:val="none" w:sz="0" w:space="0" w:color="auto"/>
        <w:right w:val="none" w:sz="0" w:space="0" w:color="auto"/>
      </w:divBdr>
    </w:div>
    <w:div w:id="483086611">
      <w:bodyDiv w:val="1"/>
      <w:marLeft w:val="0"/>
      <w:marRight w:val="0"/>
      <w:marTop w:val="0"/>
      <w:marBottom w:val="0"/>
      <w:divBdr>
        <w:top w:val="none" w:sz="0" w:space="0" w:color="auto"/>
        <w:left w:val="none" w:sz="0" w:space="0" w:color="auto"/>
        <w:bottom w:val="none" w:sz="0" w:space="0" w:color="auto"/>
        <w:right w:val="none" w:sz="0" w:space="0" w:color="auto"/>
      </w:divBdr>
      <w:divsChild>
        <w:div w:id="1108693552">
          <w:marLeft w:val="0"/>
          <w:marRight w:val="0"/>
          <w:marTop w:val="0"/>
          <w:marBottom w:val="0"/>
          <w:divBdr>
            <w:top w:val="none" w:sz="0" w:space="0" w:color="auto"/>
            <w:left w:val="none" w:sz="0" w:space="0" w:color="auto"/>
            <w:bottom w:val="none" w:sz="0" w:space="0" w:color="auto"/>
            <w:right w:val="none" w:sz="0" w:space="0" w:color="auto"/>
          </w:divBdr>
          <w:divsChild>
            <w:div w:id="197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9023">
      <w:bodyDiv w:val="1"/>
      <w:marLeft w:val="0"/>
      <w:marRight w:val="0"/>
      <w:marTop w:val="0"/>
      <w:marBottom w:val="0"/>
      <w:divBdr>
        <w:top w:val="none" w:sz="0" w:space="0" w:color="auto"/>
        <w:left w:val="none" w:sz="0" w:space="0" w:color="auto"/>
        <w:bottom w:val="none" w:sz="0" w:space="0" w:color="auto"/>
        <w:right w:val="none" w:sz="0" w:space="0" w:color="auto"/>
      </w:divBdr>
      <w:divsChild>
        <w:div w:id="283735289">
          <w:marLeft w:val="0"/>
          <w:marRight w:val="0"/>
          <w:marTop w:val="0"/>
          <w:marBottom w:val="0"/>
          <w:divBdr>
            <w:top w:val="none" w:sz="0" w:space="0" w:color="auto"/>
            <w:left w:val="none" w:sz="0" w:space="0" w:color="auto"/>
            <w:bottom w:val="none" w:sz="0" w:space="0" w:color="auto"/>
            <w:right w:val="none" w:sz="0" w:space="0" w:color="auto"/>
          </w:divBdr>
          <w:divsChild>
            <w:div w:id="5239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0020">
      <w:bodyDiv w:val="1"/>
      <w:marLeft w:val="0"/>
      <w:marRight w:val="0"/>
      <w:marTop w:val="0"/>
      <w:marBottom w:val="0"/>
      <w:divBdr>
        <w:top w:val="none" w:sz="0" w:space="0" w:color="auto"/>
        <w:left w:val="none" w:sz="0" w:space="0" w:color="auto"/>
        <w:bottom w:val="none" w:sz="0" w:space="0" w:color="auto"/>
        <w:right w:val="none" w:sz="0" w:space="0" w:color="auto"/>
      </w:divBdr>
      <w:divsChild>
        <w:div w:id="546185762">
          <w:marLeft w:val="0"/>
          <w:marRight w:val="0"/>
          <w:marTop w:val="0"/>
          <w:marBottom w:val="0"/>
          <w:divBdr>
            <w:top w:val="none" w:sz="0" w:space="0" w:color="auto"/>
            <w:left w:val="none" w:sz="0" w:space="0" w:color="auto"/>
            <w:bottom w:val="none" w:sz="0" w:space="0" w:color="auto"/>
            <w:right w:val="none" w:sz="0" w:space="0" w:color="auto"/>
          </w:divBdr>
        </w:div>
        <w:div w:id="340861732">
          <w:marLeft w:val="0"/>
          <w:marRight w:val="0"/>
          <w:marTop w:val="0"/>
          <w:marBottom w:val="0"/>
          <w:divBdr>
            <w:top w:val="none" w:sz="0" w:space="0" w:color="auto"/>
            <w:left w:val="none" w:sz="0" w:space="0" w:color="auto"/>
            <w:bottom w:val="none" w:sz="0" w:space="0" w:color="auto"/>
            <w:right w:val="none" w:sz="0" w:space="0" w:color="auto"/>
          </w:divBdr>
        </w:div>
      </w:divsChild>
    </w:div>
    <w:div w:id="1002977838">
      <w:bodyDiv w:val="1"/>
      <w:marLeft w:val="0"/>
      <w:marRight w:val="0"/>
      <w:marTop w:val="0"/>
      <w:marBottom w:val="0"/>
      <w:divBdr>
        <w:top w:val="none" w:sz="0" w:space="0" w:color="auto"/>
        <w:left w:val="none" w:sz="0" w:space="0" w:color="auto"/>
        <w:bottom w:val="none" w:sz="0" w:space="0" w:color="auto"/>
        <w:right w:val="none" w:sz="0" w:space="0" w:color="auto"/>
      </w:divBdr>
      <w:divsChild>
        <w:div w:id="1476532582">
          <w:marLeft w:val="0"/>
          <w:marRight w:val="0"/>
          <w:marTop w:val="0"/>
          <w:marBottom w:val="0"/>
          <w:divBdr>
            <w:top w:val="none" w:sz="0" w:space="0" w:color="auto"/>
            <w:left w:val="none" w:sz="0" w:space="0" w:color="auto"/>
            <w:bottom w:val="none" w:sz="0" w:space="0" w:color="auto"/>
            <w:right w:val="none" w:sz="0" w:space="0" w:color="auto"/>
          </w:divBdr>
        </w:div>
        <w:div w:id="1571887097">
          <w:marLeft w:val="0"/>
          <w:marRight w:val="0"/>
          <w:marTop w:val="0"/>
          <w:marBottom w:val="0"/>
          <w:divBdr>
            <w:top w:val="none" w:sz="0" w:space="0" w:color="auto"/>
            <w:left w:val="none" w:sz="0" w:space="0" w:color="auto"/>
            <w:bottom w:val="none" w:sz="0" w:space="0" w:color="auto"/>
            <w:right w:val="none" w:sz="0" w:space="0" w:color="auto"/>
          </w:divBdr>
        </w:div>
      </w:divsChild>
    </w:div>
    <w:div w:id="1068648294">
      <w:bodyDiv w:val="1"/>
      <w:marLeft w:val="0"/>
      <w:marRight w:val="0"/>
      <w:marTop w:val="0"/>
      <w:marBottom w:val="0"/>
      <w:divBdr>
        <w:top w:val="none" w:sz="0" w:space="0" w:color="auto"/>
        <w:left w:val="none" w:sz="0" w:space="0" w:color="auto"/>
        <w:bottom w:val="none" w:sz="0" w:space="0" w:color="auto"/>
        <w:right w:val="none" w:sz="0" w:space="0" w:color="auto"/>
      </w:divBdr>
    </w:div>
    <w:div w:id="1085616210">
      <w:bodyDiv w:val="1"/>
      <w:marLeft w:val="0"/>
      <w:marRight w:val="0"/>
      <w:marTop w:val="0"/>
      <w:marBottom w:val="0"/>
      <w:divBdr>
        <w:top w:val="none" w:sz="0" w:space="0" w:color="auto"/>
        <w:left w:val="none" w:sz="0" w:space="0" w:color="auto"/>
        <w:bottom w:val="none" w:sz="0" w:space="0" w:color="auto"/>
        <w:right w:val="none" w:sz="0" w:space="0" w:color="auto"/>
      </w:divBdr>
    </w:div>
    <w:div w:id="1805732939">
      <w:bodyDiv w:val="1"/>
      <w:marLeft w:val="0"/>
      <w:marRight w:val="0"/>
      <w:marTop w:val="0"/>
      <w:marBottom w:val="0"/>
      <w:divBdr>
        <w:top w:val="none" w:sz="0" w:space="0" w:color="auto"/>
        <w:left w:val="none" w:sz="0" w:space="0" w:color="auto"/>
        <w:bottom w:val="none" w:sz="0" w:space="0" w:color="auto"/>
        <w:right w:val="none" w:sz="0" w:space="0" w:color="auto"/>
      </w:divBdr>
    </w:div>
    <w:div w:id="19436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aintjeandelacommanderie.fr/wp-content/uploads/2023/01/Regarde-letoil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eminstgilles.fr/pdf/chants/Que_vive_mon_%C3%A2me_%C3%A0_te_louer_C513.pdf" TargetMode="External"/><Relationship Id="rId12" Type="http://schemas.openxmlformats.org/officeDocument/2006/relationships/hyperlink" Target="https://www.youtube.com/watch?v=6dlCmAWZ8q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elf.org" TargetMode="External"/><Relationship Id="rId1" Type="http://schemas.openxmlformats.org/officeDocument/2006/relationships/numbering" Target="numbering.xml"/><Relationship Id="rId6" Type="http://schemas.openxmlformats.org/officeDocument/2006/relationships/hyperlink" Target="https://catechisme-emmanuel.com/chants/que-vive-mon-ame-a-te-louer/" TargetMode="External"/><Relationship Id="rId11" Type="http://schemas.openxmlformats.org/officeDocument/2006/relationships/image" Target="media/image3.jpeg"/><Relationship Id="rId5" Type="http://schemas.openxmlformats.org/officeDocument/2006/relationships/image" Target="media/image1.gif"/><Relationship Id="rId15" Type="http://schemas.openxmlformats.org/officeDocument/2006/relationships/hyperlink" Target="https://saintlucengarrigues.catholique.fr/images/pmcslg/celebrer/chorales/partitions/Ps%2089%2014-10-2018.pdf" TargetMode="External"/><Relationship Id="rId10" Type="http://schemas.openxmlformats.org/officeDocument/2006/relationships/hyperlink" Target="https://arras.catholique.fr/suivre-bon-berger.html" TargetMode="External"/><Relationship Id="rId4" Type="http://schemas.openxmlformats.org/officeDocument/2006/relationships/webSettings" Target="webSettings.xml"/><Relationship Id="rId9" Type="http://schemas.openxmlformats.org/officeDocument/2006/relationships/hyperlink" Target="https://arras.catholique.fr/suivre-bon-berger.html"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1268</Words>
  <Characters>6975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11</cp:revision>
  <dcterms:created xsi:type="dcterms:W3CDTF">2025-06-03T11:34:00Z</dcterms:created>
  <dcterms:modified xsi:type="dcterms:W3CDTF">2025-06-26T13:54:00Z</dcterms:modified>
</cp:coreProperties>
</file>